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1137" w:type="dxa"/>
        <w:tblInd w:w="-700" w:type="dxa"/>
        <w:tblBorders>
          <w:bottom w:val="single" w:sz="4" w:space="0" w:color="auto"/>
        </w:tblBorders>
        <w:tblLook w:val="04A0"/>
      </w:tblPr>
      <w:tblGrid>
        <w:gridCol w:w="3118"/>
        <w:gridCol w:w="5103"/>
        <w:gridCol w:w="2916"/>
      </w:tblGrid>
      <w:tr w:rsidR="00192FF2" w:rsidRPr="009D534C" w:rsidTr="002304FB">
        <w:trPr>
          <w:trHeight w:val="1426"/>
        </w:trPr>
        <w:tc>
          <w:tcPr>
            <w:tcW w:w="3118" w:type="dxa"/>
            <w:tcBorders>
              <w:bottom w:val="threeDEmboss" w:sz="24" w:space="0" w:color="auto"/>
            </w:tcBorders>
          </w:tcPr>
          <w:p w:rsidR="00D974C8" w:rsidRPr="009D534C" w:rsidRDefault="00D974C8" w:rsidP="00D974C8">
            <w:pPr>
              <w:ind w:left="318" w:hanging="284"/>
              <w:rPr>
                <w:rFonts w:hint="cs"/>
                <w:rtl/>
                <w:lang w:bidi="ar-JO"/>
              </w:rPr>
            </w:pPr>
          </w:p>
        </w:tc>
        <w:tc>
          <w:tcPr>
            <w:tcW w:w="5103" w:type="dxa"/>
            <w:tcBorders>
              <w:bottom w:val="threeDEmboss" w:sz="24" w:space="0" w:color="auto"/>
            </w:tcBorders>
            <w:vAlign w:val="center"/>
          </w:tcPr>
          <w:p w:rsidR="00D974C8" w:rsidRPr="00FD3979" w:rsidRDefault="000E5A2C" w:rsidP="00FD3979">
            <w:pPr>
              <w:bidi w:val="0"/>
              <w:spacing w:line="360" w:lineRule="auto"/>
              <w:rPr>
                <w:rFonts w:asciiTheme="majorHAnsi" w:hAnsiTheme="majorHAnsi" w:cstheme="minorBidi"/>
                <w:b/>
                <w:bCs/>
                <w:sz w:val="32"/>
                <w:szCs w:val="32"/>
                <w:lang w:bidi="ar-JO"/>
              </w:rPr>
            </w:pPr>
            <w:r w:rsidRPr="00FD3979">
              <w:rPr>
                <w:rFonts w:asciiTheme="majorHAnsi" w:hAnsiTheme="majorHAnsi" w:cstheme="minorBidi"/>
                <w:b/>
                <w:bCs/>
                <w:sz w:val="32"/>
                <w:szCs w:val="32"/>
                <w:lang w:bidi="ar-JO"/>
              </w:rPr>
              <w:t>Mutah University</w:t>
            </w:r>
          </w:p>
          <w:p w:rsidR="00F93374" w:rsidRPr="00FD3979" w:rsidRDefault="00F93374" w:rsidP="00FD3979">
            <w:pPr>
              <w:bidi w:val="0"/>
              <w:spacing w:line="360" w:lineRule="auto"/>
              <w:rPr>
                <w:rFonts w:asciiTheme="majorHAnsi" w:hAnsiTheme="majorHAnsi" w:cstheme="minorBidi"/>
                <w:b/>
                <w:bCs/>
                <w:sz w:val="32"/>
                <w:szCs w:val="32"/>
                <w:rtl/>
                <w:lang w:bidi="ar-JO"/>
              </w:rPr>
            </w:pPr>
            <w:r w:rsidRPr="00FD3979">
              <w:rPr>
                <w:rFonts w:asciiTheme="majorHAnsi" w:hAnsiTheme="majorHAnsi" w:cstheme="minorBidi"/>
                <w:b/>
                <w:bCs/>
                <w:sz w:val="32"/>
                <w:szCs w:val="32"/>
                <w:lang w:bidi="ar-JO"/>
              </w:rPr>
              <w:t>Department</w:t>
            </w:r>
            <w:r w:rsidR="00FD3979" w:rsidRPr="00FD3979">
              <w:rPr>
                <w:rFonts w:asciiTheme="majorHAnsi" w:hAnsiTheme="majorHAnsi" w:cstheme="minorBidi"/>
                <w:b/>
                <w:bCs/>
                <w:sz w:val="32"/>
                <w:szCs w:val="32"/>
                <w:lang w:bidi="ar-JO"/>
              </w:rPr>
              <w:t xml:space="preserve">of </w:t>
            </w:r>
            <w:r w:rsidRPr="00FD3979">
              <w:rPr>
                <w:rFonts w:asciiTheme="majorHAnsi" w:hAnsiTheme="majorHAnsi" w:cstheme="minorBidi"/>
                <w:b/>
                <w:bCs/>
                <w:sz w:val="32"/>
                <w:szCs w:val="32"/>
                <w:lang w:bidi="ar-JO"/>
              </w:rPr>
              <w:t>Physics</w:t>
            </w:r>
          </w:p>
          <w:p w:rsidR="00D974C8" w:rsidRPr="00FD3979" w:rsidRDefault="00151905" w:rsidP="009F1C13">
            <w:pPr>
              <w:bidi w:val="0"/>
              <w:spacing w:line="360" w:lineRule="auto"/>
              <w:ind w:right="440"/>
              <w:jc w:val="center"/>
              <w:rPr>
                <w:rtl/>
                <w:lang w:bidi="ar-JO"/>
              </w:rPr>
            </w:pPr>
            <w:r w:rsidRPr="00FD3979">
              <w:rPr>
                <w:rFonts w:asciiTheme="majorHAnsi" w:hAnsiTheme="majorHAnsi" w:cstheme="minorBidi"/>
                <w:b/>
                <w:bCs/>
                <w:sz w:val="32"/>
                <w:szCs w:val="32"/>
                <w:lang w:bidi="ar-JO"/>
              </w:rPr>
              <w:t xml:space="preserve">General Physics </w:t>
            </w:r>
            <w:r w:rsidR="009F1C13">
              <w:rPr>
                <w:rFonts w:asciiTheme="majorHAnsi" w:hAnsiTheme="majorHAnsi" w:cstheme="minorBidi"/>
                <w:b/>
                <w:bCs/>
                <w:sz w:val="32"/>
                <w:szCs w:val="32"/>
                <w:lang w:bidi="ar-JO"/>
              </w:rPr>
              <w:t>(2)</w:t>
            </w:r>
          </w:p>
        </w:tc>
        <w:tc>
          <w:tcPr>
            <w:tcW w:w="2916" w:type="dxa"/>
            <w:tcBorders>
              <w:bottom w:val="threeDEmboss" w:sz="24" w:space="0" w:color="auto"/>
            </w:tcBorders>
          </w:tcPr>
          <w:p w:rsidR="00D974C8" w:rsidRPr="009D534C" w:rsidRDefault="00FE6229" w:rsidP="0059775A">
            <w:pPr>
              <w:rPr>
                <w:rtl/>
              </w:rPr>
            </w:pPr>
            <w:r w:rsidRPr="009D534C">
              <w:rPr>
                <w:rFonts w:hint="cs"/>
                <w:noProof/>
                <w:rtl/>
              </w:rPr>
              <w:drawing>
                <wp:anchor distT="0" distB="0" distL="114300" distR="114300" simplePos="0" relativeHeight="251660800" behindDoc="0" locked="0" layoutInCell="1" allowOverlap="1">
                  <wp:simplePos x="0" y="0"/>
                  <wp:positionH relativeFrom="column">
                    <wp:posOffset>760730</wp:posOffset>
                  </wp:positionH>
                  <wp:positionV relativeFrom="paragraph">
                    <wp:posOffset>-4445</wp:posOffset>
                  </wp:positionV>
                  <wp:extent cx="1252855" cy="1110615"/>
                  <wp:effectExtent l="0" t="0" r="4445" b="0"/>
                  <wp:wrapSquare wrapText="left"/>
                  <wp:docPr id="3" name="Picture 1" descr="Description: C:\Users\lamasat.lamasat-PC\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amasat.lamasat-PC\Pictures\Picture1.png"/>
                          <pic:cNvPicPr>
                            <a:picLocks noChangeAspect="1" noChangeArrowheads="1"/>
                          </pic:cNvPicPr>
                        </pic:nvPicPr>
                        <pic:blipFill>
                          <a:blip r:embed="rId7" cstate="print"/>
                          <a:srcRect/>
                          <a:stretch>
                            <a:fillRect/>
                          </a:stretch>
                        </pic:blipFill>
                        <pic:spPr bwMode="auto">
                          <a:xfrm>
                            <a:off x="0" y="0"/>
                            <a:ext cx="1252855" cy="1110615"/>
                          </a:xfrm>
                          <a:prstGeom prst="rect">
                            <a:avLst/>
                          </a:prstGeom>
                          <a:noFill/>
                          <a:ln w="9525">
                            <a:noFill/>
                            <a:miter lim="800000"/>
                            <a:headEnd/>
                            <a:tailEnd/>
                          </a:ln>
                        </pic:spPr>
                      </pic:pic>
                    </a:graphicData>
                  </a:graphic>
                </wp:anchor>
              </w:drawing>
            </w:r>
          </w:p>
        </w:tc>
      </w:tr>
    </w:tbl>
    <w:p w:rsidR="00D974C8" w:rsidRPr="009D534C" w:rsidRDefault="00D974C8" w:rsidP="006035ED">
      <w:pPr>
        <w:bidi w:val="0"/>
        <w:ind w:left="-851" w:right="-180" w:firstLine="142"/>
        <w:jc w:val="center"/>
        <w:rPr>
          <w:b/>
          <w:bCs/>
          <w:u w:val="single"/>
        </w:rPr>
      </w:pPr>
      <w:r w:rsidRPr="009D534C">
        <w:rPr>
          <w:b/>
          <w:bCs/>
          <w:u w:val="single"/>
        </w:rPr>
        <w:t>C</w:t>
      </w:r>
      <w:r w:rsidR="00192FF2" w:rsidRPr="009D534C">
        <w:rPr>
          <w:b/>
          <w:bCs/>
          <w:u w:val="single"/>
          <w:lang w:bidi="ar-JO"/>
        </w:rPr>
        <w:t xml:space="preserve">ourse </w:t>
      </w:r>
      <w:r w:rsidRPr="009D534C">
        <w:rPr>
          <w:b/>
          <w:bCs/>
          <w:u w:val="single"/>
        </w:rPr>
        <w:t>I</w:t>
      </w:r>
      <w:r w:rsidR="00192FF2" w:rsidRPr="009D534C">
        <w:rPr>
          <w:b/>
          <w:bCs/>
          <w:u w:val="single"/>
        </w:rPr>
        <w:t>nformation</w:t>
      </w:r>
      <w:r w:rsidRPr="009D534C">
        <w:rPr>
          <w:b/>
          <w:bCs/>
          <w:u w:val="single"/>
        </w:rPr>
        <w:t>:</w:t>
      </w:r>
    </w:p>
    <w:p w:rsidR="00D974C8" w:rsidRPr="009D534C" w:rsidRDefault="00D974C8" w:rsidP="00D974C8">
      <w:pPr>
        <w:bidi w:val="0"/>
        <w:ind w:left="-851" w:right="-180" w:firstLine="142"/>
        <w:jc w:val="both"/>
        <w:rPr>
          <w:b/>
          <w:bCs/>
          <w:rtl/>
        </w:rPr>
      </w:pPr>
    </w:p>
    <w:tbl>
      <w:tblPr>
        <w:bidiVisual/>
        <w:tblW w:w="10123" w:type="dxa"/>
        <w:jc w:val="center"/>
        <w:tblInd w:w="94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4870"/>
        <w:gridCol w:w="5253"/>
      </w:tblGrid>
      <w:tr w:rsidR="00D974C8" w:rsidRPr="009D534C" w:rsidTr="00040286">
        <w:trPr>
          <w:jc w:val="center"/>
        </w:trPr>
        <w:tc>
          <w:tcPr>
            <w:tcW w:w="4870" w:type="dxa"/>
          </w:tcPr>
          <w:p w:rsidR="00D974C8" w:rsidRPr="00532043" w:rsidRDefault="00D974C8" w:rsidP="008D60B3">
            <w:pPr>
              <w:pStyle w:val="a7"/>
              <w:bidi w:val="0"/>
              <w:ind w:left="207" w:right="84" w:hanging="173"/>
              <w:rPr>
                <w:rStyle w:val="a8"/>
                <w:rFonts w:asciiTheme="majorBidi" w:hAnsiTheme="majorBidi" w:cstheme="majorBidi"/>
                <w:b w:val="0"/>
                <w:bCs w:val="0"/>
                <w:i w:val="0"/>
                <w:iCs w:val="0"/>
                <w:sz w:val="32"/>
                <w:szCs w:val="32"/>
                <w:rtl/>
              </w:rPr>
            </w:pPr>
            <w:r w:rsidRPr="00532043">
              <w:rPr>
                <w:rStyle w:val="a8"/>
                <w:rFonts w:asciiTheme="majorBidi" w:hAnsiTheme="majorBidi" w:cstheme="majorBidi"/>
                <w:i w:val="0"/>
                <w:iCs w:val="0"/>
                <w:sz w:val="32"/>
                <w:szCs w:val="32"/>
                <w:lang w:val="en-GB"/>
              </w:rPr>
              <w:t>Course Number</w:t>
            </w:r>
            <w:r w:rsidRPr="00532043">
              <w:rPr>
                <w:rStyle w:val="a8"/>
                <w:rFonts w:asciiTheme="majorBidi" w:hAnsiTheme="majorBidi" w:cstheme="majorBidi"/>
                <w:b w:val="0"/>
                <w:bCs w:val="0"/>
                <w:i w:val="0"/>
                <w:iCs w:val="0"/>
                <w:sz w:val="32"/>
                <w:szCs w:val="32"/>
              </w:rPr>
              <w:t>:</w:t>
            </w:r>
            <w:r w:rsidR="003B0C0B" w:rsidRPr="00532043">
              <w:rPr>
                <w:rStyle w:val="a8"/>
                <w:rFonts w:asciiTheme="majorBidi" w:hAnsiTheme="majorBidi" w:cstheme="majorBidi"/>
                <w:b w:val="0"/>
                <w:bCs w:val="0"/>
                <w:i w:val="0"/>
                <w:iCs w:val="0"/>
                <w:sz w:val="32"/>
                <w:szCs w:val="32"/>
              </w:rPr>
              <w:t>0302</w:t>
            </w:r>
            <w:r w:rsidR="008D60B3">
              <w:rPr>
                <w:rStyle w:val="a8"/>
                <w:rFonts w:asciiTheme="majorBidi" w:hAnsiTheme="majorBidi" w:cstheme="majorBidi"/>
                <w:b w:val="0"/>
                <w:bCs w:val="0"/>
                <w:i w:val="0"/>
                <w:iCs w:val="0"/>
                <w:sz w:val="32"/>
                <w:szCs w:val="32"/>
              </w:rPr>
              <w:t>742</w:t>
            </w:r>
          </w:p>
        </w:tc>
        <w:tc>
          <w:tcPr>
            <w:tcW w:w="5253" w:type="dxa"/>
          </w:tcPr>
          <w:p w:rsidR="00D974C8" w:rsidRPr="00532043" w:rsidRDefault="00D974C8" w:rsidP="008D60B3">
            <w:pPr>
              <w:pStyle w:val="a7"/>
              <w:bidi w:val="0"/>
              <w:ind w:left="207" w:right="84" w:hanging="166"/>
              <w:rPr>
                <w:rStyle w:val="a8"/>
                <w:rFonts w:asciiTheme="majorBidi" w:hAnsiTheme="majorBidi" w:cstheme="majorBidi"/>
                <w:b w:val="0"/>
                <w:bCs w:val="0"/>
                <w:i w:val="0"/>
                <w:iCs w:val="0"/>
                <w:sz w:val="32"/>
                <w:szCs w:val="32"/>
                <w:rtl/>
              </w:rPr>
            </w:pPr>
            <w:r w:rsidRPr="00532043">
              <w:rPr>
                <w:rStyle w:val="a8"/>
                <w:rFonts w:asciiTheme="majorBidi" w:hAnsiTheme="majorBidi" w:cstheme="majorBidi"/>
                <w:i w:val="0"/>
                <w:iCs w:val="0"/>
                <w:sz w:val="32"/>
                <w:szCs w:val="32"/>
              </w:rPr>
              <w:t>Course Title</w:t>
            </w:r>
            <w:r w:rsidRPr="00532043">
              <w:rPr>
                <w:rStyle w:val="a8"/>
                <w:rFonts w:asciiTheme="majorBidi" w:hAnsiTheme="majorBidi" w:cstheme="majorBidi"/>
                <w:b w:val="0"/>
                <w:bCs w:val="0"/>
                <w:i w:val="0"/>
                <w:iCs w:val="0"/>
                <w:sz w:val="32"/>
                <w:szCs w:val="32"/>
              </w:rPr>
              <w:t>:</w:t>
            </w:r>
            <w:r w:rsidR="008D60B3">
              <w:rPr>
                <w:rStyle w:val="a8"/>
                <w:rFonts w:asciiTheme="majorBidi" w:hAnsiTheme="majorBidi" w:cstheme="majorBidi"/>
                <w:b w:val="0"/>
                <w:bCs w:val="0"/>
                <w:i w:val="0"/>
                <w:iCs w:val="0"/>
                <w:sz w:val="32"/>
                <w:szCs w:val="32"/>
              </w:rPr>
              <w:t xml:space="preserve">Nuclear Physics </w:t>
            </w:r>
          </w:p>
        </w:tc>
      </w:tr>
      <w:tr w:rsidR="00D974C8" w:rsidRPr="009D534C" w:rsidTr="00040286">
        <w:trPr>
          <w:jc w:val="center"/>
        </w:trPr>
        <w:tc>
          <w:tcPr>
            <w:tcW w:w="4870" w:type="dxa"/>
          </w:tcPr>
          <w:p w:rsidR="00D974C8" w:rsidRPr="009D534C" w:rsidRDefault="00D974C8" w:rsidP="00040286">
            <w:pPr>
              <w:pStyle w:val="a7"/>
              <w:bidi w:val="0"/>
              <w:ind w:left="207" w:right="84" w:hanging="173"/>
              <w:rPr>
                <w:rStyle w:val="a8"/>
                <w:rFonts w:asciiTheme="majorBidi" w:hAnsiTheme="majorBidi" w:cstheme="majorBidi"/>
                <w:b w:val="0"/>
                <w:bCs w:val="0"/>
                <w:i w:val="0"/>
                <w:iCs w:val="0"/>
                <w:sz w:val="24"/>
                <w:szCs w:val="24"/>
                <w:rtl/>
              </w:rPr>
            </w:pPr>
            <w:r w:rsidRPr="009D534C">
              <w:rPr>
                <w:rStyle w:val="a8"/>
                <w:rFonts w:asciiTheme="majorBidi" w:hAnsiTheme="majorBidi" w:cstheme="majorBidi"/>
                <w:i w:val="0"/>
                <w:iCs w:val="0"/>
                <w:sz w:val="24"/>
                <w:szCs w:val="24"/>
              </w:rPr>
              <w:t>Credit Hours</w:t>
            </w:r>
            <w:r w:rsidRPr="009D534C">
              <w:rPr>
                <w:rStyle w:val="a8"/>
                <w:rFonts w:asciiTheme="majorBidi" w:hAnsiTheme="majorBidi" w:cstheme="majorBidi"/>
                <w:b w:val="0"/>
                <w:bCs w:val="0"/>
                <w:i w:val="0"/>
                <w:iCs w:val="0"/>
                <w:sz w:val="24"/>
                <w:szCs w:val="24"/>
              </w:rPr>
              <w:t>:</w:t>
            </w:r>
            <w:r w:rsidR="003B0C0B" w:rsidRPr="009D534C">
              <w:rPr>
                <w:rStyle w:val="a8"/>
                <w:rFonts w:asciiTheme="majorBidi" w:hAnsiTheme="majorBidi" w:cstheme="majorBidi"/>
                <w:b w:val="0"/>
                <w:bCs w:val="0"/>
                <w:i w:val="0"/>
                <w:iCs w:val="0"/>
                <w:sz w:val="24"/>
                <w:szCs w:val="24"/>
              </w:rPr>
              <w:t>3</w:t>
            </w:r>
            <w:r w:rsidR="00040286" w:rsidRPr="009D534C">
              <w:rPr>
                <w:rStyle w:val="a8"/>
                <w:rFonts w:asciiTheme="majorBidi" w:hAnsiTheme="majorBidi" w:cstheme="majorBidi"/>
                <w:b w:val="0"/>
                <w:bCs w:val="0"/>
                <w:i w:val="0"/>
                <w:iCs w:val="0"/>
                <w:sz w:val="24"/>
                <w:szCs w:val="24"/>
              </w:rPr>
              <w:t xml:space="preserve"> hours</w:t>
            </w:r>
          </w:p>
        </w:tc>
        <w:tc>
          <w:tcPr>
            <w:tcW w:w="5253" w:type="dxa"/>
          </w:tcPr>
          <w:p w:rsidR="00D974C8" w:rsidRPr="009D534C" w:rsidRDefault="00D974C8" w:rsidP="00040286">
            <w:pPr>
              <w:pStyle w:val="a7"/>
              <w:bidi w:val="0"/>
              <w:ind w:left="207" w:right="84" w:hanging="166"/>
              <w:rPr>
                <w:rStyle w:val="a8"/>
                <w:rFonts w:asciiTheme="majorBidi" w:hAnsiTheme="majorBidi" w:cstheme="majorBidi"/>
                <w:b w:val="0"/>
                <w:bCs w:val="0"/>
                <w:i w:val="0"/>
                <w:iCs w:val="0"/>
                <w:sz w:val="24"/>
                <w:szCs w:val="24"/>
                <w:rtl/>
              </w:rPr>
            </w:pPr>
            <w:r w:rsidRPr="009D534C">
              <w:rPr>
                <w:rStyle w:val="a8"/>
                <w:rFonts w:asciiTheme="majorBidi" w:hAnsiTheme="majorBidi" w:cstheme="majorBidi"/>
                <w:i w:val="0"/>
                <w:iCs w:val="0"/>
                <w:sz w:val="24"/>
                <w:szCs w:val="24"/>
              </w:rPr>
              <w:t>College</w:t>
            </w:r>
            <w:r w:rsidRPr="009D534C">
              <w:rPr>
                <w:rStyle w:val="a8"/>
                <w:rFonts w:asciiTheme="majorBidi" w:hAnsiTheme="majorBidi" w:cstheme="majorBidi"/>
                <w:b w:val="0"/>
                <w:bCs w:val="0"/>
                <w:i w:val="0"/>
                <w:iCs w:val="0"/>
                <w:sz w:val="24"/>
                <w:szCs w:val="24"/>
              </w:rPr>
              <w:t>:</w:t>
            </w:r>
            <w:r w:rsidR="003B0C0B" w:rsidRPr="009D534C">
              <w:rPr>
                <w:rStyle w:val="a8"/>
                <w:rFonts w:asciiTheme="majorBidi" w:hAnsiTheme="majorBidi" w:cstheme="majorBidi"/>
                <w:b w:val="0"/>
                <w:bCs w:val="0"/>
                <w:i w:val="0"/>
                <w:iCs w:val="0"/>
                <w:sz w:val="24"/>
                <w:szCs w:val="24"/>
              </w:rPr>
              <w:t>Science</w:t>
            </w:r>
          </w:p>
        </w:tc>
      </w:tr>
      <w:tr w:rsidR="00D974C8" w:rsidRPr="009D534C" w:rsidTr="00040286">
        <w:trPr>
          <w:trHeight w:val="507"/>
          <w:jc w:val="center"/>
        </w:trPr>
        <w:tc>
          <w:tcPr>
            <w:tcW w:w="4870" w:type="dxa"/>
          </w:tcPr>
          <w:p w:rsidR="00D974C8" w:rsidRPr="009D534C" w:rsidRDefault="00D974C8" w:rsidP="00701D3D">
            <w:pPr>
              <w:pStyle w:val="a7"/>
              <w:bidi w:val="0"/>
              <w:ind w:left="207" w:right="84" w:hanging="173"/>
              <w:rPr>
                <w:rStyle w:val="a8"/>
                <w:rFonts w:asciiTheme="majorBidi" w:hAnsiTheme="majorBidi" w:cstheme="majorBidi"/>
                <w:b w:val="0"/>
                <w:bCs w:val="0"/>
                <w:i w:val="0"/>
                <w:iCs w:val="0"/>
                <w:sz w:val="24"/>
                <w:szCs w:val="24"/>
                <w:rtl/>
              </w:rPr>
            </w:pPr>
            <w:r w:rsidRPr="009D534C">
              <w:rPr>
                <w:rStyle w:val="a8"/>
                <w:rFonts w:asciiTheme="majorBidi" w:hAnsiTheme="majorBidi" w:cstheme="majorBidi"/>
                <w:i w:val="0"/>
                <w:iCs w:val="0"/>
                <w:sz w:val="24"/>
                <w:szCs w:val="24"/>
              </w:rPr>
              <w:t>Pre-requisite</w:t>
            </w:r>
            <w:r w:rsidR="003B0C0B" w:rsidRPr="009D534C">
              <w:rPr>
                <w:rStyle w:val="a8"/>
                <w:rFonts w:asciiTheme="majorBidi" w:hAnsiTheme="majorBidi" w:cstheme="majorBidi"/>
                <w:b w:val="0"/>
                <w:bCs w:val="0"/>
                <w:i w:val="0"/>
                <w:iCs w:val="0"/>
                <w:sz w:val="24"/>
                <w:szCs w:val="24"/>
              </w:rPr>
              <w:t>:</w:t>
            </w:r>
            <w:r w:rsidR="00701D3D">
              <w:rPr>
                <w:rStyle w:val="a8"/>
                <w:rFonts w:asciiTheme="majorBidi" w:hAnsiTheme="majorBidi" w:cstheme="majorBidi"/>
                <w:b w:val="0"/>
                <w:bCs w:val="0"/>
                <w:i w:val="0"/>
                <w:iCs w:val="0"/>
                <w:sz w:val="24"/>
                <w:szCs w:val="24"/>
              </w:rPr>
              <w:t>No Prerequest</w:t>
            </w:r>
          </w:p>
        </w:tc>
        <w:tc>
          <w:tcPr>
            <w:tcW w:w="5253" w:type="dxa"/>
          </w:tcPr>
          <w:p w:rsidR="00D974C8" w:rsidRPr="009D534C" w:rsidRDefault="00D974C8" w:rsidP="00040286">
            <w:pPr>
              <w:pStyle w:val="a7"/>
              <w:bidi w:val="0"/>
              <w:ind w:left="207" w:right="84" w:hanging="166"/>
              <w:rPr>
                <w:rStyle w:val="a8"/>
                <w:rFonts w:asciiTheme="majorBidi" w:hAnsiTheme="majorBidi" w:cstheme="majorBidi"/>
                <w:b w:val="0"/>
                <w:bCs w:val="0"/>
                <w:i w:val="0"/>
                <w:iCs w:val="0"/>
                <w:sz w:val="24"/>
                <w:szCs w:val="24"/>
                <w:rtl/>
              </w:rPr>
            </w:pPr>
            <w:r w:rsidRPr="009D534C">
              <w:rPr>
                <w:rStyle w:val="a8"/>
                <w:rFonts w:asciiTheme="majorBidi" w:hAnsiTheme="majorBidi" w:cstheme="majorBidi"/>
                <w:i w:val="0"/>
                <w:iCs w:val="0"/>
                <w:sz w:val="24"/>
                <w:szCs w:val="24"/>
              </w:rPr>
              <w:t>Department</w:t>
            </w:r>
            <w:r w:rsidRPr="009D534C">
              <w:rPr>
                <w:rStyle w:val="a8"/>
                <w:rFonts w:asciiTheme="majorBidi" w:hAnsiTheme="majorBidi" w:cstheme="majorBidi"/>
                <w:b w:val="0"/>
                <w:bCs w:val="0"/>
                <w:i w:val="0"/>
                <w:iCs w:val="0"/>
                <w:sz w:val="24"/>
                <w:szCs w:val="24"/>
              </w:rPr>
              <w:t>:</w:t>
            </w:r>
            <w:r w:rsidR="003B0C0B" w:rsidRPr="009D534C">
              <w:rPr>
                <w:rStyle w:val="a8"/>
                <w:rFonts w:asciiTheme="majorBidi" w:hAnsiTheme="majorBidi" w:cstheme="majorBidi"/>
                <w:b w:val="0"/>
                <w:bCs w:val="0"/>
                <w:i w:val="0"/>
                <w:iCs w:val="0"/>
                <w:sz w:val="24"/>
                <w:szCs w:val="24"/>
              </w:rPr>
              <w:t xml:space="preserve"> Physics</w:t>
            </w:r>
          </w:p>
        </w:tc>
      </w:tr>
      <w:tr w:rsidR="00D974C8" w:rsidRPr="009D534C" w:rsidTr="00532043">
        <w:trPr>
          <w:trHeight w:val="639"/>
          <w:jc w:val="center"/>
        </w:trPr>
        <w:tc>
          <w:tcPr>
            <w:tcW w:w="4870" w:type="dxa"/>
          </w:tcPr>
          <w:p w:rsidR="00040286" w:rsidRPr="009D534C" w:rsidRDefault="00D974C8" w:rsidP="00040286">
            <w:pPr>
              <w:pStyle w:val="a7"/>
              <w:bidi w:val="0"/>
              <w:ind w:left="207" w:right="84" w:hanging="173"/>
              <w:rPr>
                <w:rStyle w:val="a8"/>
                <w:rFonts w:asciiTheme="majorBidi" w:hAnsiTheme="majorBidi" w:cstheme="majorBidi"/>
                <w:i w:val="0"/>
                <w:iCs w:val="0"/>
                <w:sz w:val="24"/>
                <w:szCs w:val="24"/>
              </w:rPr>
            </w:pPr>
            <w:r w:rsidRPr="009D534C">
              <w:rPr>
                <w:rStyle w:val="a8"/>
                <w:rFonts w:asciiTheme="majorBidi" w:hAnsiTheme="majorBidi" w:cstheme="majorBidi"/>
                <w:i w:val="0"/>
                <w:iCs w:val="0"/>
                <w:sz w:val="24"/>
                <w:szCs w:val="24"/>
              </w:rPr>
              <w:t>Instructor:</w:t>
            </w:r>
          </w:p>
          <w:p w:rsidR="00D974C8" w:rsidRPr="009D534C" w:rsidRDefault="00716373" w:rsidP="00040286">
            <w:pPr>
              <w:pStyle w:val="a7"/>
              <w:bidi w:val="0"/>
              <w:ind w:left="207" w:right="84" w:hanging="173"/>
              <w:rPr>
                <w:rStyle w:val="a8"/>
                <w:rFonts w:asciiTheme="majorBidi" w:hAnsiTheme="majorBidi" w:cstheme="majorBidi"/>
                <w:b w:val="0"/>
                <w:bCs w:val="0"/>
                <w:i w:val="0"/>
                <w:iCs w:val="0"/>
                <w:sz w:val="24"/>
                <w:szCs w:val="24"/>
                <w:rtl/>
              </w:rPr>
            </w:pPr>
            <w:r w:rsidRPr="009D534C">
              <w:rPr>
                <w:rStyle w:val="a8"/>
                <w:rFonts w:asciiTheme="majorBidi" w:hAnsiTheme="majorBidi" w:cstheme="majorBidi"/>
                <w:b w:val="0"/>
                <w:bCs w:val="0"/>
                <w:i w:val="0"/>
                <w:iCs w:val="0"/>
                <w:sz w:val="24"/>
                <w:szCs w:val="24"/>
              </w:rPr>
              <w:t>Dr. Moaz Altarawneh</w:t>
            </w:r>
          </w:p>
        </w:tc>
        <w:tc>
          <w:tcPr>
            <w:tcW w:w="5253" w:type="dxa"/>
          </w:tcPr>
          <w:p w:rsidR="00040286" w:rsidRPr="009D534C" w:rsidRDefault="003B0C0B" w:rsidP="00040286">
            <w:pPr>
              <w:pStyle w:val="a7"/>
              <w:bidi w:val="0"/>
              <w:ind w:left="207" w:right="84" w:hanging="166"/>
              <w:rPr>
                <w:rStyle w:val="a8"/>
                <w:rFonts w:asciiTheme="majorBidi" w:hAnsiTheme="majorBidi" w:cstheme="majorBidi"/>
                <w:b w:val="0"/>
                <w:bCs w:val="0"/>
                <w:i w:val="0"/>
                <w:iCs w:val="0"/>
                <w:sz w:val="24"/>
                <w:szCs w:val="24"/>
              </w:rPr>
            </w:pPr>
            <w:r w:rsidRPr="009D534C">
              <w:rPr>
                <w:rStyle w:val="a8"/>
                <w:rFonts w:asciiTheme="majorBidi" w:hAnsiTheme="majorBidi" w:cstheme="majorBidi"/>
                <w:i w:val="0"/>
                <w:iCs w:val="0"/>
                <w:sz w:val="24"/>
                <w:szCs w:val="24"/>
              </w:rPr>
              <w:t>Semester&amp;Academic</w:t>
            </w:r>
            <w:r w:rsidR="00D974C8" w:rsidRPr="009D534C">
              <w:rPr>
                <w:rStyle w:val="a8"/>
                <w:rFonts w:asciiTheme="majorBidi" w:hAnsiTheme="majorBidi" w:cstheme="majorBidi"/>
                <w:i w:val="0"/>
                <w:iCs w:val="0"/>
                <w:sz w:val="24"/>
                <w:szCs w:val="24"/>
              </w:rPr>
              <w:t>Year</w:t>
            </w:r>
            <w:r w:rsidR="00D974C8" w:rsidRPr="009D534C">
              <w:rPr>
                <w:rStyle w:val="a8"/>
                <w:rFonts w:asciiTheme="majorBidi" w:hAnsiTheme="majorBidi" w:cstheme="majorBidi"/>
                <w:b w:val="0"/>
                <w:bCs w:val="0"/>
                <w:i w:val="0"/>
                <w:iCs w:val="0"/>
                <w:sz w:val="24"/>
                <w:szCs w:val="24"/>
              </w:rPr>
              <w:t>:</w:t>
            </w:r>
          </w:p>
          <w:p w:rsidR="00D974C8" w:rsidRPr="009D534C" w:rsidRDefault="004D0A81" w:rsidP="00042763">
            <w:pPr>
              <w:pStyle w:val="a7"/>
              <w:bidi w:val="0"/>
              <w:ind w:left="207" w:right="84" w:hanging="166"/>
              <w:jc w:val="right"/>
              <w:rPr>
                <w:rStyle w:val="a8"/>
                <w:rFonts w:asciiTheme="majorBidi" w:hAnsiTheme="majorBidi" w:cstheme="majorBidi"/>
                <w:b w:val="0"/>
                <w:bCs w:val="0"/>
                <w:i w:val="0"/>
                <w:iCs w:val="0"/>
                <w:sz w:val="24"/>
                <w:szCs w:val="24"/>
                <w:rtl/>
              </w:rPr>
            </w:pPr>
            <w:r w:rsidRPr="009D534C">
              <w:rPr>
                <w:rStyle w:val="a8"/>
                <w:rFonts w:asciiTheme="majorBidi" w:hAnsiTheme="majorBidi" w:cstheme="majorBidi"/>
                <w:b w:val="0"/>
                <w:bCs w:val="0"/>
                <w:i w:val="0"/>
                <w:iCs w:val="0"/>
                <w:sz w:val="24"/>
                <w:szCs w:val="24"/>
              </w:rPr>
              <w:t xml:space="preserve">Spring </w:t>
            </w:r>
            <w:r w:rsidR="003B0C0B" w:rsidRPr="009D534C">
              <w:rPr>
                <w:rStyle w:val="a8"/>
                <w:rFonts w:asciiTheme="majorBidi" w:hAnsiTheme="majorBidi" w:cstheme="majorBidi"/>
                <w:b w:val="0"/>
                <w:bCs w:val="0"/>
                <w:i w:val="0"/>
                <w:iCs w:val="0"/>
                <w:sz w:val="24"/>
                <w:szCs w:val="24"/>
              </w:rPr>
              <w:t>201</w:t>
            </w:r>
            <w:r w:rsidRPr="009D534C">
              <w:rPr>
                <w:rStyle w:val="a8"/>
                <w:rFonts w:asciiTheme="majorBidi" w:hAnsiTheme="majorBidi" w:cstheme="majorBidi"/>
                <w:b w:val="0"/>
                <w:bCs w:val="0"/>
                <w:i w:val="0"/>
                <w:iCs w:val="0"/>
                <w:sz w:val="24"/>
                <w:szCs w:val="24"/>
              </w:rPr>
              <w:t>7</w:t>
            </w:r>
            <w:r w:rsidR="003B0C0B" w:rsidRPr="009D534C">
              <w:rPr>
                <w:rStyle w:val="a8"/>
                <w:rFonts w:asciiTheme="majorBidi" w:hAnsiTheme="majorBidi" w:cstheme="majorBidi"/>
                <w:b w:val="0"/>
                <w:bCs w:val="0"/>
                <w:i w:val="0"/>
                <w:iCs w:val="0"/>
                <w:sz w:val="24"/>
                <w:szCs w:val="24"/>
              </w:rPr>
              <w:t>/201</w:t>
            </w:r>
            <w:r w:rsidRPr="009D534C">
              <w:rPr>
                <w:rStyle w:val="a8"/>
                <w:rFonts w:asciiTheme="majorBidi" w:hAnsiTheme="majorBidi" w:cstheme="majorBidi"/>
                <w:b w:val="0"/>
                <w:bCs w:val="0"/>
                <w:i w:val="0"/>
                <w:iCs w:val="0"/>
                <w:sz w:val="24"/>
                <w:szCs w:val="24"/>
              </w:rPr>
              <w:t>8</w:t>
            </w:r>
          </w:p>
        </w:tc>
      </w:tr>
      <w:tr w:rsidR="00D974C8" w:rsidRPr="009D534C" w:rsidTr="00040286">
        <w:trPr>
          <w:jc w:val="center"/>
        </w:trPr>
        <w:tc>
          <w:tcPr>
            <w:tcW w:w="4870" w:type="dxa"/>
          </w:tcPr>
          <w:p w:rsidR="00D974C8" w:rsidRPr="009D534C" w:rsidRDefault="00040286" w:rsidP="00040286">
            <w:pPr>
              <w:pStyle w:val="a7"/>
              <w:bidi w:val="0"/>
              <w:ind w:left="207" w:right="84" w:hanging="173"/>
              <w:rPr>
                <w:rStyle w:val="a8"/>
                <w:rFonts w:asciiTheme="majorBidi" w:hAnsiTheme="majorBidi" w:cstheme="majorBidi"/>
                <w:i w:val="0"/>
                <w:iCs w:val="0"/>
                <w:sz w:val="24"/>
                <w:szCs w:val="24"/>
                <w:rtl/>
              </w:rPr>
            </w:pPr>
            <w:r w:rsidRPr="009D534C">
              <w:rPr>
                <w:rStyle w:val="a8"/>
                <w:rFonts w:asciiTheme="majorBidi" w:hAnsiTheme="majorBidi" w:cstheme="majorBidi"/>
                <w:i w:val="0"/>
                <w:iCs w:val="0"/>
                <w:sz w:val="24"/>
                <w:szCs w:val="24"/>
              </w:rPr>
              <w:t>T</w:t>
            </w:r>
            <w:r w:rsidR="00D974C8" w:rsidRPr="009D534C">
              <w:rPr>
                <w:rStyle w:val="a8"/>
                <w:rFonts w:asciiTheme="majorBidi" w:hAnsiTheme="majorBidi" w:cstheme="majorBidi"/>
                <w:i w:val="0"/>
                <w:iCs w:val="0"/>
                <w:sz w:val="24"/>
                <w:szCs w:val="24"/>
              </w:rPr>
              <w:t>he time of the lecture:</w:t>
            </w:r>
          </w:p>
        </w:tc>
        <w:tc>
          <w:tcPr>
            <w:tcW w:w="5253" w:type="dxa"/>
          </w:tcPr>
          <w:p w:rsidR="00D974C8" w:rsidRPr="009D534C" w:rsidRDefault="00D974C8" w:rsidP="00042763">
            <w:pPr>
              <w:pStyle w:val="a7"/>
              <w:bidi w:val="0"/>
              <w:ind w:left="207" w:right="84" w:hanging="166"/>
              <w:jc w:val="right"/>
              <w:rPr>
                <w:rStyle w:val="a8"/>
                <w:rFonts w:asciiTheme="majorBidi" w:hAnsiTheme="majorBidi" w:cstheme="majorBidi"/>
                <w:b w:val="0"/>
                <w:bCs w:val="0"/>
                <w:i w:val="0"/>
                <w:iCs w:val="0"/>
                <w:sz w:val="24"/>
                <w:szCs w:val="24"/>
                <w:rtl/>
              </w:rPr>
            </w:pPr>
            <w:r w:rsidRPr="009D534C">
              <w:rPr>
                <w:rStyle w:val="a8"/>
                <w:rFonts w:asciiTheme="majorBidi" w:hAnsiTheme="majorBidi" w:cstheme="majorBidi"/>
                <w:i w:val="0"/>
                <w:iCs w:val="0"/>
                <w:sz w:val="24"/>
                <w:szCs w:val="24"/>
              </w:rPr>
              <w:t>Office Hours</w:t>
            </w:r>
            <w:r w:rsidRPr="009D534C">
              <w:rPr>
                <w:rStyle w:val="a8"/>
                <w:rFonts w:asciiTheme="majorBidi" w:hAnsiTheme="majorBidi" w:cstheme="majorBidi"/>
                <w:b w:val="0"/>
                <w:bCs w:val="0"/>
                <w:i w:val="0"/>
                <w:iCs w:val="0"/>
                <w:sz w:val="24"/>
                <w:szCs w:val="24"/>
              </w:rPr>
              <w:t>:</w:t>
            </w:r>
            <w:r w:rsidR="00304907" w:rsidRPr="009D534C">
              <w:rPr>
                <w:rFonts w:asciiTheme="majorBidi" w:hAnsiTheme="majorBidi" w:cstheme="majorBidi"/>
                <w:b w:val="0"/>
                <w:bCs w:val="0"/>
                <w:sz w:val="24"/>
                <w:szCs w:val="24"/>
              </w:rPr>
              <w:t>Sun, Tues</w:t>
            </w:r>
            <w:r w:rsidR="004D0A81" w:rsidRPr="009D534C">
              <w:rPr>
                <w:rFonts w:asciiTheme="majorBidi" w:hAnsiTheme="majorBidi" w:cstheme="majorBidi"/>
                <w:b w:val="0"/>
                <w:bCs w:val="0"/>
                <w:sz w:val="24"/>
                <w:szCs w:val="24"/>
              </w:rPr>
              <w:t xml:space="preserve">, Thursday </w:t>
            </w:r>
            <w:r w:rsidR="00304907" w:rsidRPr="009D534C">
              <w:rPr>
                <w:rFonts w:asciiTheme="majorBidi" w:hAnsiTheme="majorBidi" w:cstheme="majorBidi"/>
                <w:b w:val="0"/>
                <w:bCs w:val="0"/>
                <w:sz w:val="24"/>
                <w:szCs w:val="24"/>
              </w:rPr>
              <w:t xml:space="preserve">: </w:t>
            </w:r>
            <w:r w:rsidR="004D0A81" w:rsidRPr="009D534C">
              <w:rPr>
                <w:rFonts w:asciiTheme="majorBidi" w:hAnsiTheme="majorBidi" w:cstheme="majorBidi"/>
                <w:b w:val="0"/>
                <w:bCs w:val="0"/>
                <w:sz w:val="24"/>
                <w:szCs w:val="24"/>
              </w:rPr>
              <w:t>11-12</w:t>
            </w:r>
            <w:r w:rsidR="00304907" w:rsidRPr="009D534C">
              <w:rPr>
                <w:rFonts w:asciiTheme="majorBidi" w:hAnsiTheme="majorBidi" w:cstheme="majorBidi"/>
                <w:b w:val="0"/>
                <w:bCs w:val="0"/>
                <w:sz w:val="24"/>
                <w:szCs w:val="24"/>
              </w:rPr>
              <w:t xml:space="preserve"> Mon, Wed: </w:t>
            </w:r>
            <w:r w:rsidR="004D0A81" w:rsidRPr="009D534C">
              <w:rPr>
                <w:rFonts w:asciiTheme="majorBidi" w:hAnsiTheme="majorBidi" w:cstheme="majorBidi"/>
                <w:b w:val="0"/>
                <w:bCs w:val="0"/>
                <w:sz w:val="24"/>
                <w:szCs w:val="24"/>
              </w:rPr>
              <w:t>8</w:t>
            </w:r>
            <w:r w:rsidR="00304907" w:rsidRPr="009D534C">
              <w:rPr>
                <w:rFonts w:asciiTheme="majorBidi" w:hAnsiTheme="majorBidi" w:cstheme="majorBidi"/>
                <w:b w:val="0"/>
                <w:bCs w:val="0"/>
                <w:sz w:val="24"/>
                <w:szCs w:val="24"/>
              </w:rPr>
              <w:t>-11</w:t>
            </w:r>
          </w:p>
        </w:tc>
      </w:tr>
    </w:tbl>
    <w:p w:rsidR="00724F9E" w:rsidRPr="009D534C" w:rsidRDefault="00724F9E" w:rsidP="00D974C8">
      <w:pPr>
        <w:bidi w:val="0"/>
      </w:pPr>
    </w:p>
    <w:p w:rsidR="00D974C8" w:rsidRPr="00AF5857" w:rsidRDefault="00C92D66" w:rsidP="006035ED">
      <w:pPr>
        <w:bidi w:val="0"/>
        <w:ind w:hanging="709"/>
        <w:jc w:val="center"/>
        <w:rPr>
          <w:b/>
          <w:bCs/>
          <w:sz w:val="28"/>
          <w:szCs w:val="28"/>
        </w:rPr>
      </w:pPr>
      <w:r w:rsidRPr="00AF5857">
        <w:rPr>
          <w:b/>
          <w:bCs/>
          <w:sz w:val="28"/>
          <w:szCs w:val="28"/>
          <w:u w:val="single"/>
        </w:rPr>
        <w:t>General Course</w:t>
      </w:r>
      <w:r w:rsidR="00192FF2" w:rsidRPr="00AF5857">
        <w:rPr>
          <w:b/>
          <w:bCs/>
          <w:sz w:val="28"/>
          <w:szCs w:val="28"/>
          <w:u w:val="single"/>
        </w:rPr>
        <w:t>Description</w:t>
      </w:r>
    </w:p>
    <w:p w:rsidR="00C72814" w:rsidRPr="00AF5857" w:rsidRDefault="00C72814" w:rsidP="00C72814">
      <w:pPr>
        <w:bidi w:val="0"/>
        <w:ind w:hanging="709"/>
        <w:jc w:val="center"/>
        <w:rPr>
          <w:b/>
          <w:bCs/>
          <w:sz w:val="28"/>
          <w:szCs w:val="28"/>
        </w:rPr>
      </w:pPr>
    </w:p>
    <w:tbl>
      <w:tblPr>
        <w:tblStyle w:val="a3"/>
        <w:tblW w:w="0" w:type="auto"/>
        <w:jc w:val="center"/>
        <w:tblInd w:w="-176" w:type="dxa"/>
        <w:tblLook w:val="04A0"/>
      </w:tblPr>
      <w:tblGrid>
        <w:gridCol w:w="10031"/>
      </w:tblGrid>
      <w:tr w:rsidR="00C72814" w:rsidRPr="00AF5857" w:rsidTr="00EB61B8">
        <w:trPr>
          <w:jc w:val="center"/>
        </w:trPr>
        <w:tc>
          <w:tcPr>
            <w:tcW w:w="10031" w:type="dxa"/>
          </w:tcPr>
          <w:p w:rsidR="00C72814" w:rsidRPr="00AF5857" w:rsidRDefault="008B079F" w:rsidP="00EB61B8">
            <w:pPr>
              <w:bidi w:val="0"/>
              <w:jc w:val="both"/>
              <w:rPr>
                <w:b/>
                <w:bCs/>
                <w:sz w:val="28"/>
                <w:szCs w:val="28"/>
              </w:rPr>
            </w:pPr>
            <w:r>
              <w:rPr>
                <w:sz w:val="28"/>
                <w:szCs w:val="28"/>
              </w:rPr>
              <w:t>The</w:t>
            </w:r>
            <w:r w:rsidRPr="008B079F">
              <w:rPr>
                <w:sz w:val="28"/>
                <w:szCs w:val="28"/>
              </w:rPr>
              <w:t xml:space="preserve"> course introduces the fundamental principles that underline nuclear science and its engineering applications, as well as mathematical tools needed to grasp these concepts. </w:t>
            </w:r>
            <w:r>
              <w:rPr>
                <w:sz w:val="28"/>
                <w:szCs w:val="28"/>
              </w:rPr>
              <w:t>Moreover, this course e</w:t>
            </w:r>
            <w:r w:rsidRPr="008B079F">
              <w:rPr>
                <w:sz w:val="28"/>
                <w:szCs w:val="28"/>
              </w:rPr>
              <w:t>xplores fundamentals of nuclear physics, including interaction of radiation with matter; properties of nuclear forces; nuclear structure described by shell and collective models; nucle</w:t>
            </w:r>
            <w:r w:rsidR="00EB61B8">
              <w:rPr>
                <w:sz w:val="28"/>
                <w:szCs w:val="28"/>
              </w:rPr>
              <w:t xml:space="preserve">ar reactions; radioactive decay </w:t>
            </w:r>
            <w:r w:rsidRPr="008B079F">
              <w:rPr>
                <w:sz w:val="28"/>
                <w:szCs w:val="28"/>
              </w:rPr>
              <w:t>processes</w:t>
            </w:r>
            <w:r w:rsidR="00EB61B8">
              <w:rPr>
                <w:sz w:val="28"/>
                <w:szCs w:val="28"/>
              </w:rPr>
              <w:t>.</w:t>
            </w:r>
          </w:p>
        </w:tc>
      </w:tr>
    </w:tbl>
    <w:p w:rsidR="00C72814" w:rsidRPr="00AF5857" w:rsidRDefault="00C72814" w:rsidP="00C72814">
      <w:pPr>
        <w:bidi w:val="0"/>
        <w:ind w:hanging="709"/>
        <w:jc w:val="center"/>
        <w:rPr>
          <w:b/>
          <w:bCs/>
          <w:sz w:val="28"/>
          <w:szCs w:val="28"/>
        </w:rPr>
      </w:pPr>
    </w:p>
    <w:p w:rsidR="00D974C8" w:rsidRPr="00AF5857" w:rsidRDefault="00C92D66" w:rsidP="00BE5B1F">
      <w:pPr>
        <w:tabs>
          <w:tab w:val="left" w:pos="-241"/>
        </w:tabs>
        <w:bidi w:val="0"/>
        <w:ind w:right="-709"/>
        <w:rPr>
          <w:b/>
          <w:bCs/>
          <w:sz w:val="28"/>
          <w:szCs w:val="28"/>
          <w:u w:val="single"/>
          <w:lang w:bidi="ar-JO"/>
        </w:rPr>
      </w:pPr>
      <w:r w:rsidRPr="00AF5857">
        <w:rPr>
          <w:b/>
          <w:bCs/>
          <w:sz w:val="28"/>
          <w:szCs w:val="28"/>
          <w:u w:val="single"/>
        </w:rPr>
        <w:t>Course Objectives</w:t>
      </w:r>
    </w:p>
    <w:p w:rsidR="0031602F" w:rsidRDefault="0031602F" w:rsidP="0031602F">
      <w:pPr>
        <w:bidi w:val="0"/>
        <w:spacing w:before="240"/>
        <w:jc w:val="center"/>
        <w:rPr>
          <w:b/>
          <w:bCs/>
          <w:sz w:val="28"/>
          <w:szCs w:val="28"/>
          <w:u w:val="single"/>
        </w:rPr>
      </w:pPr>
      <w:r w:rsidRPr="0031602F">
        <w:rPr>
          <w:rFonts w:asciiTheme="majorBidi" w:hAnsiTheme="majorBidi" w:cstheme="majorBidi"/>
          <w:sz w:val="28"/>
          <w:szCs w:val="28"/>
        </w:rPr>
        <w:t>To introduce the students to the assorted phenomena of the world of particle and nuclear physics, and develop the framework and analytical skills necessary to understand these phenomena in Nature and in the applied context</w:t>
      </w:r>
      <w:r w:rsidRPr="0031602F">
        <w:rPr>
          <w:rFonts w:asciiTheme="majorBidi" w:hAnsiTheme="majorBidi" w:cstheme="majorBidi"/>
          <w:b/>
          <w:bCs/>
          <w:sz w:val="28"/>
          <w:szCs w:val="28"/>
        </w:rPr>
        <w:t xml:space="preserve">. </w:t>
      </w:r>
    </w:p>
    <w:p w:rsidR="00D974C8" w:rsidRPr="00AF5857" w:rsidRDefault="00D974C8" w:rsidP="0031602F">
      <w:pPr>
        <w:bidi w:val="0"/>
        <w:spacing w:before="240"/>
        <w:ind w:left="-851" w:right="-180"/>
        <w:jc w:val="center"/>
        <w:rPr>
          <w:b/>
          <w:bCs/>
          <w:sz w:val="28"/>
          <w:szCs w:val="28"/>
          <w:u w:val="single"/>
        </w:rPr>
      </w:pPr>
      <w:r w:rsidRPr="00AF5857">
        <w:rPr>
          <w:b/>
          <w:bCs/>
          <w:sz w:val="28"/>
          <w:szCs w:val="28"/>
          <w:u w:val="single"/>
        </w:rPr>
        <w:t>E</w:t>
      </w:r>
      <w:r w:rsidR="00192FF2" w:rsidRPr="00AF5857">
        <w:rPr>
          <w:b/>
          <w:bCs/>
          <w:sz w:val="28"/>
          <w:szCs w:val="28"/>
          <w:u w:val="single"/>
        </w:rPr>
        <w:t>xpected Learning Outcomes</w:t>
      </w:r>
    </w:p>
    <w:p w:rsidR="004D41F6" w:rsidRDefault="004D41F6" w:rsidP="009D534C">
      <w:pPr>
        <w:bidi w:val="0"/>
        <w:spacing w:before="120"/>
        <w:ind w:right="-567"/>
        <w:rPr>
          <w:b/>
          <w:bCs/>
          <w:sz w:val="32"/>
          <w:szCs w:val="32"/>
          <w:u w:val="single"/>
        </w:rPr>
      </w:pPr>
    </w:p>
    <w:p w:rsidR="00CC7259" w:rsidRPr="00241E98" w:rsidRDefault="0000100F" w:rsidP="00836A8E">
      <w:pPr>
        <w:pStyle w:val="a9"/>
        <w:numPr>
          <w:ilvl w:val="0"/>
          <w:numId w:val="22"/>
        </w:numPr>
        <w:shd w:val="clear" w:color="auto" w:fill="FAFAFA"/>
        <w:bidi w:val="0"/>
        <w:spacing w:after="45"/>
        <w:ind w:left="643"/>
        <w:jc w:val="both"/>
        <w:textAlignment w:val="baseline"/>
        <w:rPr>
          <w:rFonts w:asciiTheme="majorBidi" w:hAnsiTheme="majorBidi" w:cstheme="majorBidi"/>
          <w:sz w:val="28"/>
          <w:szCs w:val="28"/>
        </w:rPr>
      </w:pPr>
      <w:r w:rsidRPr="00241E98">
        <w:rPr>
          <w:rFonts w:asciiTheme="majorBidi" w:hAnsiTheme="majorBidi" w:cstheme="majorBidi"/>
          <w:sz w:val="28"/>
          <w:szCs w:val="28"/>
        </w:rPr>
        <w:t>Course expresses</w:t>
      </w:r>
      <w:r w:rsidR="00CC7259" w:rsidRPr="00241E98">
        <w:rPr>
          <w:rFonts w:asciiTheme="majorBidi" w:hAnsiTheme="majorBidi" w:cstheme="majorBidi"/>
          <w:sz w:val="28"/>
          <w:szCs w:val="28"/>
        </w:rPr>
        <w:t xml:space="preserve"> the basic concepts of nuclear physics.</w:t>
      </w:r>
    </w:p>
    <w:p w:rsidR="00CC7259" w:rsidRPr="00241E98" w:rsidRDefault="00CC7259" w:rsidP="00836A8E">
      <w:pPr>
        <w:pStyle w:val="a9"/>
        <w:numPr>
          <w:ilvl w:val="0"/>
          <w:numId w:val="22"/>
        </w:numPr>
        <w:shd w:val="clear" w:color="auto" w:fill="FAFAFA"/>
        <w:bidi w:val="0"/>
        <w:spacing w:after="45"/>
        <w:ind w:left="643"/>
        <w:jc w:val="both"/>
        <w:textAlignment w:val="baseline"/>
        <w:rPr>
          <w:rFonts w:asciiTheme="majorBidi" w:hAnsiTheme="majorBidi" w:cstheme="majorBidi"/>
          <w:sz w:val="28"/>
          <w:szCs w:val="28"/>
        </w:rPr>
      </w:pPr>
      <w:r w:rsidRPr="00241E98">
        <w:rPr>
          <w:rFonts w:asciiTheme="majorBidi" w:hAnsiTheme="majorBidi" w:cstheme="majorBidi"/>
          <w:sz w:val="28"/>
          <w:szCs w:val="28"/>
        </w:rPr>
        <w:t>can express the radioactive decays</w:t>
      </w:r>
    </w:p>
    <w:p w:rsidR="00CC7259" w:rsidRPr="00241E98" w:rsidRDefault="00CC7259" w:rsidP="00836A8E">
      <w:pPr>
        <w:pStyle w:val="a9"/>
        <w:numPr>
          <w:ilvl w:val="0"/>
          <w:numId w:val="22"/>
        </w:numPr>
        <w:shd w:val="clear" w:color="auto" w:fill="FFFFFF"/>
        <w:bidi w:val="0"/>
        <w:spacing w:after="45"/>
        <w:ind w:left="643"/>
        <w:jc w:val="both"/>
        <w:textAlignment w:val="baseline"/>
        <w:rPr>
          <w:rFonts w:asciiTheme="majorBidi" w:hAnsiTheme="majorBidi" w:cstheme="majorBidi"/>
          <w:sz w:val="28"/>
          <w:szCs w:val="28"/>
        </w:rPr>
      </w:pPr>
      <w:r w:rsidRPr="00241E98">
        <w:rPr>
          <w:rFonts w:asciiTheme="majorBidi" w:hAnsiTheme="majorBidi" w:cstheme="majorBidi"/>
          <w:sz w:val="28"/>
          <w:szCs w:val="28"/>
        </w:rPr>
        <w:t>can express the radioactive decays</w:t>
      </w:r>
    </w:p>
    <w:p w:rsidR="00CC7259" w:rsidRPr="00241E98" w:rsidRDefault="00CC7259" w:rsidP="00836A8E">
      <w:pPr>
        <w:pStyle w:val="a9"/>
        <w:numPr>
          <w:ilvl w:val="0"/>
          <w:numId w:val="22"/>
        </w:numPr>
        <w:shd w:val="clear" w:color="auto" w:fill="FAFAFA"/>
        <w:bidi w:val="0"/>
        <w:spacing w:after="45"/>
        <w:ind w:left="643"/>
        <w:jc w:val="both"/>
        <w:textAlignment w:val="baseline"/>
        <w:rPr>
          <w:rFonts w:asciiTheme="majorBidi" w:hAnsiTheme="majorBidi" w:cstheme="majorBidi"/>
          <w:sz w:val="28"/>
          <w:szCs w:val="28"/>
        </w:rPr>
      </w:pPr>
      <w:r w:rsidRPr="00241E98">
        <w:rPr>
          <w:rFonts w:asciiTheme="majorBidi" w:hAnsiTheme="majorBidi" w:cstheme="majorBidi"/>
          <w:sz w:val="28"/>
          <w:szCs w:val="28"/>
        </w:rPr>
        <w:t>Can state a some quantities characterizing the decay such as half-life, decay constant.</w:t>
      </w:r>
    </w:p>
    <w:p w:rsidR="00CC7259" w:rsidRPr="00241E98" w:rsidRDefault="00CC7259" w:rsidP="00836A8E">
      <w:pPr>
        <w:pStyle w:val="a9"/>
        <w:numPr>
          <w:ilvl w:val="0"/>
          <w:numId w:val="22"/>
        </w:numPr>
        <w:shd w:val="clear" w:color="auto" w:fill="FFFFFF"/>
        <w:bidi w:val="0"/>
        <w:spacing w:after="45"/>
        <w:ind w:left="643"/>
        <w:jc w:val="both"/>
        <w:textAlignment w:val="baseline"/>
        <w:rPr>
          <w:rFonts w:asciiTheme="majorBidi" w:hAnsiTheme="majorBidi" w:cstheme="majorBidi"/>
          <w:sz w:val="28"/>
          <w:szCs w:val="28"/>
        </w:rPr>
      </w:pPr>
      <w:r w:rsidRPr="00241E98">
        <w:rPr>
          <w:rFonts w:asciiTheme="majorBidi" w:hAnsiTheme="majorBidi" w:cstheme="majorBidi"/>
          <w:sz w:val="28"/>
          <w:szCs w:val="28"/>
        </w:rPr>
        <w:t>can list the types of decay</w:t>
      </w:r>
    </w:p>
    <w:p w:rsidR="0000100F" w:rsidRPr="00241E98" w:rsidRDefault="00CC7259" w:rsidP="00836A8E">
      <w:pPr>
        <w:pStyle w:val="a9"/>
        <w:numPr>
          <w:ilvl w:val="0"/>
          <w:numId w:val="22"/>
        </w:numPr>
        <w:shd w:val="clear" w:color="auto" w:fill="FAFAFA"/>
        <w:bidi w:val="0"/>
        <w:spacing w:after="45"/>
        <w:ind w:left="643"/>
        <w:jc w:val="both"/>
        <w:textAlignment w:val="baseline"/>
        <w:rPr>
          <w:rFonts w:asciiTheme="majorBidi" w:hAnsiTheme="majorBidi" w:cstheme="majorBidi"/>
          <w:sz w:val="28"/>
          <w:szCs w:val="28"/>
        </w:rPr>
      </w:pPr>
      <w:r w:rsidRPr="00241E98">
        <w:rPr>
          <w:rFonts w:asciiTheme="majorBidi" w:hAnsiTheme="majorBidi" w:cstheme="majorBidi"/>
          <w:sz w:val="28"/>
          <w:szCs w:val="28"/>
        </w:rPr>
        <w:t>able to express Successive Decays</w:t>
      </w:r>
    </w:p>
    <w:p w:rsidR="0000100F" w:rsidRPr="00241E98" w:rsidRDefault="00CC7259" w:rsidP="00836A8E">
      <w:pPr>
        <w:pStyle w:val="a9"/>
        <w:numPr>
          <w:ilvl w:val="0"/>
          <w:numId w:val="22"/>
        </w:numPr>
        <w:shd w:val="clear" w:color="auto" w:fill="FAFAFA"/>
        <w:bidi w:val="0"/>
        <w:spacing w:after="45"/>
        <w:ind w:left="643"/>
        <w:jc w:val="both"/>
        <w:textAlignment w:val="baseline"/>
        <w:rPr>
          <w:rFonts w:asciiTheme="majorBidi" w:hAnsiTheme="majorBidi" w:cstheme="majorBidi"/>
          <w:sz w:val="28"/>
          <w:szCs w:val="28"/>
        </w:rPr>
      </w:pPr>
      <w:r w:rsidRPr="00241E98">
        <w:rPr>
          <w:rFonts w:asciiTheme="majorBidi" w:hAnsiTheme="majorBidi" w:cstheme="majorBidi"/>
          <w:sz w:val="28"/>
          <w:szCs w:val="28"/>
        </w:rPr>
        <w:t>can tell growth of daughter activities</w:t>
      </w:r>
    </w:p>
    <w:p w:rsidR="00CC7259" w:rsidRPr="00241E98" w:rsidRDefault="00CC7259" w:rsidP="00836A8E">
      <w:pPr>
        <w:pStyle w:val="a9"/>
        <w:numPr>
          <w:ilvl w:val="0"/>
          <w:numId w:val="22"/>
        </w:numPr>
        <w:shd w:val="clear" w:color="auto" w:fill="FAFAFA"/>
        <w:bidi w:val="0"/>
        <w:spacing w:after="45"/>
        <w:ind w:left="643"/>
        <w:jc w:val="both"/>
        <w:textAlignment w:val="baseline"/>
        <w:rPr>
          <w:rFonts w:asciiTheme="majorBidi" w:hAnsiTheme="majorBidi" w:cstheme="majorBidi"/>
          <w:sz w:val="28"/>
          <w:szCs w:val="28"/>
        </w:rPr>
      </w:pPr>
      <w:r w:rsidRPr="00241E98">
        <w:rPr>
          <w:rFonts w:asciiTheme="majorBidi" w:hAnsiTheme="majorBidi" w:cstheme="majorBidi"/>
          <w:sz w:val="28"/>
          <w:szCs w:val="28"/>
        </w:rPr>
        <w:t>can tell radioactive equilibrium</w:t>
      </w:r>
    </w:p>
    <w:p w:rsidR="0000100F" w:rsidRPr="00241E98" w:rsidRDefault="00CC7259" w:rsidP="00836A8E">
      <w:pPr>
        <w:pStyle w:val="a9"/>
        <w:numPr>
          <w:ilvl w:val="0"/>
          <w:numId w:val="22"/>
        </w:numPr>
        <w:shd w:val="clear" w:color="auto" w:fill="FFFFFF"/>
        <w:bidi w:val="0"/>
        <w:spacing w:after="45"/>
        <w:ind w:left="643"/>
        <w:jc w:val="both"/>
        <w:textAlignment w:val="baseline"/>
        <w:rPr>
          <w:rFonts w:asciiTheme="majorBidi" w:hAnsiTheme="majorBidi" w:cstheme="majorBidi"/>
          <w:sz w:val="28"/>
          <w:szCs w:val="28"/>
        </w:rPr>
      </w:pPr>
      <w:r w:rsidRPr="00241E98">
        <w:rPr>
          <w:rFonts w:asciiTheme="majorBidi" w:hAnsiTheme="majorBidi" w:cstheme="majorBidi"/>
          <w:sz w:val="28"/>
          <w:szCs w:val="28"/>
        </w:rPr>
        <w:t>can express the alpha decay</w:t>
      </w:r>
    </w:p>
    <w:p w:rsidR="0000100F" w:rsidRPr="00241E98" w:rsidRDefault="00CC7259" w:rsidP="00836A8E">
      <w:pPr>
        <w:pStyle w:val="a9"/>
        <w:numPr>
          <w:ilvl w:val="0"/>
          <w:numId w:val="22"/>
        </w:numPr>
        <w:shd w:val="clear" w:color="auto" w:fill="FFFFFF"/>
        <w:bidi w:val="0"/>
        <w:spacing w:after="45"/>
        <w:ind w:left="643"/>
        <w:jc w:val="both"/>
        <w:textAlignment w:val="baseline"/>
        <w:rPr>
          <w:rFonts w:asciiTheme="majorBidi" w:hAnsiTheme="majorBidi" w:cstheme="majorBidi"/>
          <w:sz w:val="28"/>
          <w:szCs w:val="28"/>
        </w:rPr>
      </w:pPr>
      <w:r w:rsidRPr="00241E98">
        <w:rPr>
          <w:rFonts w:asciiTheme="majorBidi" w:hAnsiTheme="majorBidi" w:cstheme="majorBidi"/>
          <w:sz w:val="28"/>
          <w:szCs w:val="28"/>
        </w:rPr>
        <w:t>can express reaction equation and Q val</w:t>
      </w:r>
      <w:r w:rsidR="0000100F" w:rsidRPr="00241E98">
        <w:rPr>
          <w:rFonts w:asciiTheme="majorBidi" w:hAnsiTheme="majorBidi" w:cstheme="majorBidi"/>
          <w:sz w:val="28"/>
          <w:szCs w:val="28"/>
        </w:rPr>
        <w:t>ues and Enegy of alpha particle</w:t>
      </w:r>
    </w:p>
    <w:p w:rsidR="0000100F" w:rsidRPr="00241E98" w:rsidRDefault="00CC7259" w:rsidP="00836A8E">
      <w:pPr>
        <w:pStyle w:val="a9"/>
        <w:numPr>
          <w:ilvl w:val="0"/>
          <w:numId w:val="22"/>
        </w:numPr>
        <w:shd w:val="clear" w:color="auto" w:fill="FFFFFF"/>
        <w:bidi w:val="0"/>
        <w:spacing w:after="45"/>
        <w:ind w:left="643"/>
        <w:jc w:val="both"/>
        <w:textAlignment w:val="baseline"/>
        <w:rPr>
          <w:rFonts w:asciiTheme="majorBidi" w:hAnsiTheme="majorBidi" w:cstheme="majorBidi"/>
          <w:sz w:val="28"/>
          <w:szCs w:val="28"/>
        </w:rPr>
      </w:pPr>
      <w:r w:rsidRPr="00241E98">
        <w:rPr>
          <w:rFonts w:asciiTheme="majorBidi" w:hAnsiTheme="majorBidi" w:cstheme="majorBidi"/>
          <w:sz w:val="28"/>
          <w:szCs w:val="28"/>
        </w:rPr>
        <w:t>can explain the alpha process by using quantum theory.</w:t>
      </w:r>
    </w:p>
    <w:p w:rsidR="00CC7259" w:rsidRPr="00241E98" w:rsidRDefault="00CC7259" w:rsidP="00836A8E">
      <w:pPr>
        <w:pStyle w:val="a9"/>
        <w:numPr>
          <w:ilvl w:val="0"/>
          <w:numId w:val="22"/>
        </w:numPr>
        <w:shd w:val="clear" w:color="auto" w:fill="FFFFFF"/>
        <w:bidi w:val="0"/>
        <w:spacing w:after="45"/>
        <w:ind w:left="643"/>
        <w:jc w:val="both"/>
        <w:textAlignment w:val="baseline"/>
        <w:rPr>
          <w:rFonts w:asciiTheme="majorBidi" w:hAnsiTheme="majorBidi" w:cstheme="majorBidi"/>
          <w:sz w:val="28"/>
          <w:szCs w:val="28"/>
        </w:rPr>
      </w:pPr>
      <w:r w:rsidRPr="00241E98">
        <w:rPr>
          <w:rFonts w:asciiTheme="majorBidi" w:hAnsiTheme="majorBidi" w:cstheme="majorBidi"/>
          <w:sz w:val="28"/>
          <w:szCs w:val="28"/>
        </w:rPr>
        <w:t>can calculate the half-times based on quantum theory.</w:t>
      </w:r>
    </w:p>
    <w:p w:rsidR="0000100F" w:rsidRPr="00241E98" w:rsidRDefault="00CC7259" w:rsidP="00836A8E">
      <w:pPr>
        <w:pStyle w:val="a9"/>
        <w:numPr>
          <w:ilvl w:val="0"/>
          <w:numId w:val="22"/>
        </w:numPr>
        <w:shd w:val="clear" w:color="auto" w:fill="FFFFFF"/>
        <w:bidi w:val="0"/>
        <w:spacing w:after="45"/>
        <w:ind w:left="643"/>
        <w:jc w:val="both"/>
        <w:textAlignment w:val="baseline"/>
        <w:rPr>
          <w:rFonts w:asciiTheme="majorBidi" w:hAnsiTheme="majorBidi" w:cstheme="majorBidi"/>
          <w:sz w:val="28"/>
          <w:szCs w:val="28"/>
        </w:rPr>
      </w:pPr>
      <w:r w:rsidRPr="00241E98">
        <w:rPr>
          <w:rFonts w:asciiTheme="majorBidi" w:hAnsiTheme="majorBidi" w:cstheme="majorBidi"/>
          <w:sz w:val="28"/>
          <w:szCs w:val="28"/>
        </w:rPr>
        <w:lastRenderedPageBreak/>
        <w:t>can express the beta decays</w:t>
      </w:r>
    </w:p>
    <w:p w:rsidR="0000100F" w:rsidRPr="00241E98" w:rsidRDefault="00CC7259" w:rsidP="00836A8E">
      <w:pPr>
        <w:pStyle w:val="a9"/>
        <w:numPr>
          <w:ilvl w:val="0"/>
          <w:numId w:val="22"/>
        </w:numPr>
        <w:shd w:val="clear" w:color="auto" w:fill="FFFFFF"/>
        <w:bidi w:val="0"/>
        <w:spacing w:after="45"/>
        <w:ind w:left="643"/>
        <w:jc w:val="both"/>
        <w:textAlignment w:val="baseline"/>
        <w:rPr>
          <w:rFonts w:asciiTheme="majorBidi" w:hAnsiTheme="majorBidi" w:cstheme="majorBidi"/>
          <w:sz w:val="28"/>
          <w:szCs w:val="28"/>
        </w:rPr>
      </w:pPr>
      <w:r w:rsidRPr="00241E98">
        <w:rPr>
          <w:rFonts w:asciiTheme="majorBidi" w:hAnsiTheme="majorBidi" w:cstheme="majorBidi"/>
          <w:sz w:val="28"/>
          <w:szCs w:val="28"/>
        </w:rPr>
        <w:t>can list the types of beta decays and can express reaction equations and related Q values and enegy of beta particles</w:t>
      </w:r>
    </w:p>
    <w:p w:rsidR="0000100F" w:rsidRPr="00241E98" w:rsidRDefault="00CC7259" w:rsidP="00836A8E">
      <w:pPr>
        <w:pStyle w:val="a9"/>
        <w:numPr>
          <w:ilvl w:val="0"/>
          <w:numId w:val="22"/>
        </w:numPr>
        <w:shd w:val="clear" w:color="auto" w:fill="FFFFFF"/>
        <w:bidi w:val="0"/>
        <w:spacing w:after="45"/>
        <w:ind w:left="643"/>
        <w:jc w:val="both"/>
        <w:textAlignment w:val="baseline"/>
        <w:rPr>
          <w:rFonts w:asciiTheme="majorBidi" w:hAnsiTheme="majorBidi" w:cstheme="majorBidi"/>
          <w:sz w:val="28"/>
          <w:szCs w:val="28"/>
        </w:rPr>
      </w:pPr>
      <w:r w:rsidRPr="00241E98">
        <w:rPr>
          <w:rFonts w:asciiTheme="majorBidi" w:hAnsiTheme="majorBidi" w:cstheme="majorBidi"/>
          <w:sz w:val="28"/>
          <w:szCs w:val="28"/>
        </w:rPr>
        <w:t>can explain the beta decay process by using the Fermi theory.</w:t>
      </w:r>
    </w:p>
    <w:p w:rsidR="0000100F" w:rsidRPr="00241E98" w:rsidRDefault="00CC7259" w:rsidP="00836A8E">
      <w:pPr>
        <w:pStyle w:val="a9"/>
        <w:numPr>
          <w:ilvl w:val="0"/>
          <w:numId w:val="22"/>
        </w:numPr>
        <w:shd w:val="clear" w:color="auto" w:fill="FFFFFF"/>
        <w:bidi w:val="0"/>
        <w:spacing w:after="45"/>
        <w:ind w:left="643"/>
        <w:jc w:val="both"/>
        <w:textAlignment w:val="baseline"/>
        <w:rPr>
          <w:rFonts w:asciiTheme="majorBidi" w:hAnsiTheme="majorBidi" w:cstheme="majorBidi"/>
          <w:sz w:val="28"/>
          <w:szCs w:val="28"/>
        </w:rPr>
      </w:pPr>
      <w:r w:rsidRPr="00241E98">
        <w:rPr>
          <w:rFonts w:asciiTheme="majorBidi" w:hAnsiTheme="majorBidi" w:cstheme="majorBidi"/>
          <w:sz w:val="28"/>
          <w:szCs w:val="28"/>
        </w:rPr>
        <w:t>can express the selection rules and its applications.</w:t>
      </w:r>
    </w:p>
    <w:p w:rsidR="00CC7259" w:rsidRPr="00241E98" w:rsidRDefault="00CC7259" w:rsidP="00836A8E">
      <w:pPr>
        <w:pStyle w:val="a9"/>
        <w:numPr>
          <w:ilvl w:val="0"/>
          <w:numId w:val="22"/>
        </w:numPr>
        <w:shd w:val="clear" w:color="auto" w:fill="FFFFFF"/>
        <w:bidi w:val="0"/>
        <w:spacing w:after="45"/>
        <w:ind w:left="643"/>
        <w:jc w:val="both"/>
        <w:textAlignment w:val="baseline"/>
        <w:rPr>
          <w:rFonts w:asciiTheme="majorBidi" w:hAnsiTheme="majorBidi" w:cstheme="majorBidi"/>
          <w:sz w:val="28"/>
          <w:szCs w:val="28"/>
        </w:rPr>
      </w:pPr>
      <w:r w:rsidRPr="00241E98">
        <w:rPr>
          <w:rFonts w:asciiTheme="majorBidi" w:hAnsiTheme="majorBidi" w:cstheme="majorBidi"/>
          <w:sz w:val="28"/>
          <w:szCs w:val="28"/>
        </w:rPr>
        <w:t>can tell about the allowed and forbidden transitions</w:t>
      </w:r>
    </w:p>
    <w:p w:rsidR="0000100F" w:rsidRPr="00241E98" w:rsidRDefault="0000100F" w:rsidP="00836A8E">
      <w:pPr>
        <w:pStyle w:val="a9"/>
        <w:numPr>
          <w:ilvl w:val="0"/>
          <w:numId w:val="22"/>
        </w:numPr>
        <w:shd w:val="clear" w:color="auto" w:fill="FAFAFA"/>
        <w:bidi w:val="0"/>
        <w:spacing w:after="45"/>
        <w:ind w:left="643"/>
        <w:jc w:val="both"/>
        <w:textAlignment w:val="baseline"/>
        <w:rPr>
          <w:rFonts w:asciiTheme="majorBidi" w:hAnsiTheme="majorBidi" w:cstheme="majorBidi"/>
          <w:sz w:val="28"/>
          <w:szCs w:val="28"/>
        </w:rPr>
      </w:pPr>
      <w:r w:rsidRPr="00241E98">
        <w:rPr>
          <w:rFonts w:asciiTheme="majorBidi" w:hAnsiTheme="majorBidi" w:cstheme="majorBidi"/>
          <w:sz w:val="28"/>
          <w:szCs w:val="28"/>
        </w:rPr>
        <w:t>can express the gamma decay</w:t>
      </w:r>
    </w:p>
    <w:p w:rsidR="0000100F" w:rsidRPr="00241E98" w:rsidRDefault="00CC7259" w:rsidP="00836A8E">
      <w:pPr>
        <w:pStyle w:val="a9"/>
        <w:numPr>
          <w:ilvl w:val="0"/>
          <w:numId w:val="22"/>
        </w:numPr>
        <w:shd w:val="clear" w:color="auto" w:fill="FAFAFA"/>
        <w:bidi w:val="0"/>
        <w:spacing w:after="45"/>
        <w:ind w:left="643"/>
        <w:jc w:val="both"/>
        <w:textAlignment w:val="baseline"/>
        <w:rPr>
          <w:rFonts w:asciiTheme="majorBidi" w:hAnsiTheme="majorBidi" w:cstheme="majorBidi"/>
          <w:sz w:val="28"/>
          <w:szCs w:val="28"/>
        </w:rPr>
      </w:pPr>
      <w:r w:rsidRPr="00241E98">
        <w:rPr>
          <w:rFonts w:asciiTheme="majorBidi" w:hAnsiTheme="majorBidi" w:cstheme="majorBidi"/>
          <w:sz w:val="28"/>
          <w:szCs w:val="28"/>
        </w:rPr>
        <w:t>can express the types of gamma decay.</w:t>
      </w:r>
    </w:p>
    <w:p w:rsidR="0000100F" w:rsidRPr="00241E98" w:rsidRDefault="00CC7259" w:rsidP="00836A8E">
      <w:pPr>
        <w:pStyle w:val="a9"/>
        <w:numPr>
          <w:ilvl w:val="0"/>
          <w:numId w:val="22"/>
        </w:numPr>
        <w:shd w:val="clear" w:color="auto" w:fill="FAFAFA"/>
        <w:bidi w:val="0"/>
        <w:spacing w:after="45"/>
        <w:ind w:left="643"/>
        <w:jc w:val="both"/>
        <w:textAlignment w:val="baseline"/>
        <w:rPr>
          <w:rFonts w:asciiTheme="majorBidi" w:hAnsiTheme="majorBidi" w:cstheme="majorBidi"/>
          <w:sz w:val="28"/>
          <w:szCs w:val="28"/>
        </w:rPr>
      </w:pPr>
      <w:r w:rsidRPr="00241E98">
        <w:rPr>
          <w:rFonts w:asciiTheme="majorBidi" w:hAnsiTheme="majorBidi" w:cstheme="majorBidi"/>
          <w:sz w:val="28"/>
          <w:szCs w:val="28"/>
        </w:rPr>
        <w:t>can tell about selection rules</w:t>
      </w:r>
    </w:p>
    <w:p w:rsidR="0000100F" w:rsidRPr="00241E98" w:rsidRDefault="00CC7259" w:rsidP="00836A8E">
      <w:pPr>
        <w:pStyle w:val="a9"/>
        <w:numPr>
          <w:ilvl w:val="0"/>
          <w:numId w:val="22"/>
        </w:numPr>
        <w:shd w:val="clear" w:color="auto" w:fill="FAFAFA"/>
        <w:bidi w:val="0"/>
        <w:spacing w:after="45"/>
        <w:ind w:left="643"/>
        <w:jc w:val="both"/>
        <w:textAlignment w:val="baseline"/>
        <w:rPr>
          <w:rFonts w:asciiTheme="majorBidi" w:hAnsiTheme="majorBidi" w:cstheme="majorBidi"/>
          <w:sz w:val="28"/>
          <w:szCs w:val="28"/>
        </w:rPr>
      </w:pPr>
      <w:r w:rsidRPr="00241E98">
        <w:rPr>
          <w:rFonts w:asciiTheme="majorBidi" w:hAnsiTheme="majorBidi" w:cstheme="majorBidi"/>
          <w:sz w:val="28"/>
          <w:szCs w:val="28"/>
        </w:rPr>
        <w:t>can express nuclear binding energy and nuclear masses</w:t>
      </w:r>
    </w:p>
    <w:p w:rsidR="0000100F" w:rsidRPr="00241E98" w:rsidRDefault="00CC7259" w:rsidP="00836A8E">
      <w:pPr>
        <w:pStyle w:val="a9"/>
        <w:numPr>
          <w:ilvl w:val="0"/>
          <w:numId w:val="22"/>
        </w:numPr>
        <w:shd w:val="clear" w:color="auto" w:fill="FAFAFA"/>
        <w:bidi w:val="0"/>
        <w:spacing w:after="45"/>
        <w:ind w:left="643"/>
        <w:jc w:val="both"/>
        <w:textAlignment w:val="baseline"/>
        <w:rPr>
          <w:rFonts w:asciiTheme="majorBidi" w:hAnsiTheme="majorBidi" w:cstheme="majorBidi"/>
          <w:sz w:val="28"/>
          <w:szCs w:val="28"/>
        </w:rPr>
      </w:pPr>
      <w:r w:rsidRPr="00241E98">
        <w:rPr>
          <w:rFonts w:asciiTheme="majorBidi" w:hAnsiTheme="majorBidi" w:cstheme="majorBidi"/>
          <w:sz w:val="28"/>
          <w:szCs w:val="28"/>
        </w:rPr>
        <w:t xml:space="preserve">can write </w:t>
      </w:r>
      <w:r w:rsidR="0000100F" w:rsidRPr="00241E98">
        <w:rPr>
          <w:rFonts w:asciiTheme="majorBidi" w:hAnsiTheme="majorBidi" w:cstheme="majorBidi"/>
          <w:sz w:val="28"/>
          <w:szCs w:val="28"/>
        </w:rPr>
        <w:t>semi empirical</w:t>
      </w:r>
      <w:r w:rsidRPr="00241E98">
        <w:rPr>
          <w:rFonts w:asciiTheme="majorBidi" w:hAnsiTheme="majorBidi" w:cstheme="majorBidi"/>
          <w:sz w:val="28"/>
          <w:szCs w:val="28"/>
        </w:rPr>
        <w:t xml:space="preserve"> mass formula</w:t>
      </w:r>
    </w:p>
    <w:p w:rsidR="00CC7259" w:rsidRPr="00241E98" w:rsidRDefault="00CC7259" w:rsidP="00836A8E">
      <w:pPr>
        <w:pStyle w:val="a9"/>
        <w:numPr>
          <w:ilvl w:val="0"/>
          <w:numId w:val="22"/>
        </w:numPr>
        <w:shd w:val="clear" w:color="auto" w:fill="FAFAFA"/>
        <w:bidi w:val="0"/>
        <w:spacing w:after="45"/>
        <w:ind w:left="643"/>
        <w:jc w:val="both"/>
        <w:textAlignment w:val="baseline"/>
        <w:rPr>
          <w:rFonts w:asciiTheme="majorBidi" w:hAnsiTheme="majorBidi" w:cstheme="majorBidi"/>
          <w:sz w:val="28"/>
          <w:szCs w:val="28"/>
        </w:rPr>
      </w:pPr>
      <w:r w:rsidRPr="00241E98">
        <w:rPr>
          <w:rFonts w:asciiTheme="majorBidi" w:hAnsiTheme="majorBidi" w:cstheme="majorBidi"/>
          <w:sz w:val="28"/>
          <w:szCs w:val="28"/>
        </w:rPr>
        <w:t xml:space="preserve">can explain the terms in the </w:t>
      </w:r>
      <w:r w:rsidR="0000100F" w:rsidRPr="00241E98">
        <w:rPr>
          <w:rFonts w:asciiTheme="majorBidi" w:hAnsiTheme="majorBidi" w:cstheme="majorBidi"/>
          <w:sz w:val="28"/>
          <w:szCs w:val="28"/>
        </w:rPr>
        <w:t>semi empirical</w:t>
      </w:r>
      <w:r w:rsidRPr="00241E98">
        <w:rPr>
          <w:rFonts w:asciiTheme="majorBidi" w:hAnsiTheme="majorBidi" w:cstheme="majorBidi"/>
          <w:sz w:val="28"/>
          <w:szCs w:val="28"/>
        </w:rPr>
        <w:t xml:space="preserve"> mass formula</w:t>
      </w:r>
    </w:p>
    <w:p w:rsidR="0000100F" w:rsidRPr="00241E98" w:rsidRDefault="00CC7259" w:rsidP="00836A8E">
      <w:pPr>
        <w:pStyle w:val="a9"/>
        <w:numPr>
          <w:ilvl w:val="0"/>
          <w:numId w:val="22"/>
        </w:numPr>
        <w:shd w:val="clear" w:color="auto" w:fill="FFFFFF"/>
        <w:bidi w:val="0"/>
        <w:spacing w:after="45"/>
        <w:ind w:left="643"/>
        <w:jc w:val="both"/>
        <w:textAlignment w:val="baseline"/>
        <w:rPr>
          <w:rFonts w:asciiTheme="majorBidi" w:hAnsiTheme="majorBidi" w:cstheme="majorBidi"/>
          <w:sz w:val="28"/>
          <w:szCs w:val="28"/>
        </w:rPr>
      </w:pPr>
      <w:r w:rsidRPr="00241E98">
        <w:rPr>
          <w:rFonts w:asciiTheme="majorBidi" w:hAnsiTheme="majorBidi" w:cstheme="majorBidi"/>
          <w:sz w:val="28"/>
          <w:szCs w:val="28"/>
        </w:rPr>
        <w:t>Can explain nuclear reactions</w:t>
      </w:r>
    </w:p>
    <w:p w:rsidR="0000100F" w:rsidRPr="00241E98" w:rsidRDefault="00CC7259" w:rsidP="00836A8E">
      <w:pPr>
        <w:pStyle w:val="a9"/>
        <w:numPr>
          <w:ilvl w:val="0"/>
          <w:numId w:val="22"/>
        </w:numPr>
        <w:shd w:val="clear" w:color="auto" w:fill="FFFFFF"/>
        <w:bidi w:val="0"/>
        <w:spacing w:after="45"/>
        <w:ind w:left="643"/>
        <w:jc w:val="both"/>
        <w:textAlignment w:val="baseline"/>
        <w:rPr>
          <w:rFonts w:asciiTheme="majorBidi" w:hAnsiTheme="majorBidi" w:cstheme="majorBidi"/>
          <w:sz w:val="28"/>
          <w:szCs w:val="28"/>
        </w:rPr>
      </w:pPr>
      <w:r w:rsidRPr="00241E98">
        <w:rPr>
          <w:rFonts w:asciiTheme="majorBidi" w:hAnsiTheme="majorBidi" w:cstheme="majorBidi"/>
          <w:sz w:val="28"/>
          <w:szCs w:val="28"/>
        </w:rPr>
        <w:t>can write types of reactions and conservation laws.</w:t>
      </w:r>
    </w:p>
    <w:p w:rsidR="0000100F" w:rsidRPr="00241E98" w:rsidRDefault="00CC7259" w:rsidP="00836A8E">
      <w:pPr>
        <w:pStyle w:val="a9"/>
        <w:numPr>
          <w:ilvl w:val="0"/>
          <w:numId w:val="22"/>
        </w:numPr>
        <w:shd w:val="clear" w:color="auto" w:fill="FFFFFF"/>
        <w:bidi w:val="0"/>
        <w:spacing w:after="45"/>
        <w:ind w:left="643"/>
        <w:jc w:val="both"/>
        <w:textAlignment w:val="baseline"/>
        <w:rPr>
          <w:rFonts w:asciiTheme="majorBidi" w:hAnsiTheme="majorBidi" w:cstheme="majorBidi"/>
          <w:sz w:val="28"/>
          <w:szCs w:val="28"/>
        </w:rPr>
      </w:pPr>
      <w:r w:rsidRPr="00241E98">
        <w:rPr>
          <w:rFonts w:asciiTheme="majorBidi" w:hAnsiTheme="majorBidi" w:cstheme="majorBidi"/>
          <w:sz w:val="28"/>
          <w:szCs w:val="28"/>
        </w:rPr>
        <w:t>can write energies of observable products</w:t>
      </w:r>
    </w:p>
    <w:p w:rsidR="0000100F" w:rsidRPr="00241E98" w:rsidRDefault="00CC7259" w:rsidP="00836A8E">
      <w:pPr>
        <w:pStyle w:val="a9"/>
        <w:numPr>
          <w:ilvl w:val="0"/>
          <w:numId w:val="22"/>
        </w:numPr>
        <w:shd w:val="clear" w:color="auto" w:fill="FFFFFF"/>
        <w:bidi w:val="0"/>
        <w:spacing w:after="45"/>
        <w:ind w:left="643"/>
        <w:jc w:val="both"/>
        <w:textAlignment w:val="baseline"/>
        <w:rPr>
          <w:rFonts w:asciiTheme="majorBidi" w:hAnsiTheme="majorBidi" w:cstheme="majorBidi"/>
          <w:sz w:val="28"/>
          <w:szCs w:val="28"/>
        </w:rPr>
      </w:pPr>
      <w:r w:rsidRPr="00241E98">
        <w:rPr>
          <w:rFonts w:asciiTheme="majorBidi" w:hAnsiTheme="majorBidi" w:cstheme="majorBidi"/>
          <w:sz w:val="28"/>
          <w:szCs w:val="28"/>
        </w:rPr>
        <w:t>can expess the threshold energy.</w:t>
      </w:r>
    </w:p>
    <w:p w:rsidR="00CC7259" w:rsidRPr="00241E98" w:rsidRDefault="00CC7259" w:rsidP="00836A8E">
      <w:pPr>
        <w:pStyle w:val="a9"/>
        <w:numPr>
          <w:ilvl w:val="0"/>
          <w:numId w:val="22"/>
        </w:numPr>
        <w:shd w:val="clear" w:color="auto" w:fill="FFFFFF"/>
        <w:bidi w:val="0"/>
        <w:spacing w:after="45"/>
        <w:ind w:left="643"/>
        <w:jc w:val="both"/>
        <w:textAlignment w:val="baseline"/>
        <w:rPr>
          <w:rFonts w:asciiTheme="majorBidi" w:hAnsiTheme="majorBidi" w:cstheme="majorBidi"/>
          <w:sz w:val="28"/>
          <w:szCs w:val="28"/>
        </w:rPr>
      </w:pPr>
      <w:r w:rsidRPr="00241E98">
        <w:rPr>
          <w:rFonts w:asciiTheme="majorBidi" w:hAnsiTheme="majorBidi" w:cstheme="majorBidi"/>
          <w:sz w:val="28"/>
          <w:szCs w:val="28"/>
        </w:rPr>
        <w:t>can express reaction cross section</w:t>
      </w:r>
    </w:p>
    <w:p w:rsidR="0000100F" w:rsidRPr="00241E98" w:rsidRDefault="00CC7259" w:rsidP="00836A8E">
      <w:pPr>
        <w:pStyle w:val="a9"/>
        <w:numPr>
          <w:ilvl w:val="0"/>
          <w:numId w:val="22"/>
        </w:numPr>
        <w:shd w:val="clear" w:color="auto" w:fill="FAFAFA"/>
        <w:bidi w:val="0"/>
        <w:spacing w:after="45"/>
        <w:ind w:left="643"/>
        <w:jc w:val="both"/>
        <w:textAlignment w:val="baseline"/>
        <w:rPr>
          <w:rFonts w:asciiTheme="majorBidi" w:hAnsiTheme="majorBidi" w:cstheme="majorBidi"/>
          <w:sz w:val="28"/>
          <w:szCs w:val="28"/>
        </w:rPr>
      </w:pPr>
      <w:r w:rsidRPr="00241E98">
        <w:rPr>
          <w:rFonts w:asciiTheme="majorBidi" w:hAnsiTheme="majorBidi" w:cstheme="majorBidi"/>
          <w:sz w:val="28"/>
          <w:szCs w:val="28"/>
        </w:rPr>
        <w:t>can explain nuclear fission</w:t>
      </w:r>
    </w:p>
    <w:p w:rsidR="0000100F" w:rsidRPr="00241E98" w:rsidRDefault="00CC7259" w:rsidP="00836A8E">
      <w:pPr>
        <w:pStyle w:val="a9"/>
        <w:numPr>
          <w:ilvl w:val="0"/>
          <w:numId w:val="22"/>
        </w:numPr>
        <w:shd w:val="clear" w:color="auto" w:fill="FAFAFA"/>
        <w:bidi w:val="0"/>
        <w:spacing w:after="45"/>
        <w:ind w:left="643"/>
        <w:jc w:val="both"/>
        <w:textAlignment w:val="baseline"/>
        <w:rPr>
          <w:rFonts w:asciiTheme="majorBidi" w:hAnsiTheme="majorBidi" w:cstheme="majorBidi"/>
          <w:sz w:val="28"/>
          <w:szCs w:val="28"/>
        </w:rPr>
      </w:pPr>
      <w:r w:rsidRPr="00241E98">
        <w:rPr>
          <w:rFonts w:asciiTheme="majorBidi" w:hAnsiTheme="majorBidi" w:cstheme="majorBidi"/>
          <w:sz w:val="28"/>
          <w:szCs w:val="28"/>
        </w:rPr>
        <w:t xml:space="preserve">can write characteristics of </w:t>
      </w:r>
      <w:r w:rsidR="000D0394" w:rsidRPr="00241E98">
        <w:rPr>
          <w:rFonts w:asciiTheme="majorBidi" w:hAnsiTheme="majorBidi" w:cstheme="majorBidi"/>
          <w:sz w:val="28"/>
          <w:szCs w:val="28"/>
        </w:rPr>
        <w:t>fusion</w:t>
      </w:r>
      <w:r w:rsidR="00350DD2" w:rsidRPr="00241E98">
        <w:rPr>
          <w:rFonts w:asciiTheme="majorBidi" w:hAnsiTheme="majorBidi" w:cstheme="majorBidi"/>
          <w:sz w:val="28"/>
          <w:szCs w:val="28"/>
        </w:rPr>
        <w:t>.</w:t>
      </w:r>
    </w:p>
    <w:p w:rsidR="0000100F" w:rsidRPr="00241E98" w:rsidRDefault="00CC7259" w:rsidP="00836A8E">
      <w:pPr>
        <w:pStyle w:val="a9"/>
        <w:numPr>
          <w:ilvl w:val="0"/>
          <w:numId w:val="22"/>
        </w:numPr>
        <w:shd w:val="clear" w:color="auto" w:fill="FAFAFA"/>
        <w:bidi w:val="0"/>
        <w:spacing w:after="45"/>
        <w:ind w:left="643"/>
        <w:jc w:val="both"/>
        <w:textAlignment w:val="baseline"/>
        <w:rPr>
          <w:rFonts w:asciiTheme="majorBidi" w:hAnsiTheme="majorBidi" w:cstheme="majorBidi"/>
          <w:sz w:val="28"/>
          <w:szCs w:val="28"/>
        </w:rPr>
      </w:pPr>
      <w:r w:rsidRPr="00241E98">
        <w:rPr>
          <w:rFonts w:asciiTheme="majorBidi" w:hAnsiTheme="majorBidi" w:cstheme="majorBidi"/>
          <w:sz w:val="28"/>
          <w:szCs w:val="28"/>
        </w:rPr>
        <w:t>can state activation and excitation energies</w:t>
      </w:r>
    </w:p>
    <w:p w:rsidR="00CC7259" w:rsidRPr="00241E98" w:rsidRDefault="00CC7259" w:rsidP="00836A8E">
      <w:pPr>
        <w:pStyle w:val="a9"/>
        <w:numPr>
          <w:ilvl w:val="0"/>
          <w:numId w:val="22"/>
        </w:numPr>
        <w:shd w:val="clear" w:color="auto" w:fill="FAFAFA"/>
        <w:bidi w:val="0"/>
        <w:spacing w:after="45"/>
        <w:ind w:left="643"/>
        <w:jc w:val="both"/>
        <w:textAlignment w:val="baseline"/>
        <w:rPr>
          <w:rFonts w:asciiTheme="majorBidi" w:hAnsiTheme="majorBidi" w:cstheme="majorBidi"/>
          <w:sz w:val="28"/>
          <w:szCs w:val="28"/>
        </w:rPr>
      </w:pPr>
      <w:r w:rsidRPr="00241E98">
        <w:rPr>
          <w:rFonts w:asciiTheme="majorBidi" w:hAnsiTheme="majorBidi" w:cstheme="majorBidi"/>
          <w:sz w:val="28"/>
          <w:szCs w:val="28"/>
        </w:rPr>
        <w:t>can tell basic elements of nuclear reactor</w:t>
      </w:r>
    </w:p>
    <w:p w:rsidR="00CC7259" w:rsidRPr="00241E98" w:rsidRDefault="00CC7259" w:rsidP="00836A8E">
      <w:pPr>
        <w:pStyle w:val="a9"/>
        <w:numPr>
          <w:ilvl w:val="0"/>
          <w:numId w:val="22"/>
        </w:numPr>
        <w:shd w:val="clear" w:color="auto" w:fill="FAFAFA"/>
        <w:bidi w:val="0"/>
        <w:spacing w:after="45"/>
        <w:ind w:left="643"/>
        <w:jc w:val="both"/>
        <w:textAlignment w:val="baseline"/>
        <w:rPr>
          <w:rFonts w:asciiTheme="majorBidi" w:hAnsiTheme="majorBidi" w:cstheme="majorBidi"/>
          <w:sz w:val="28"/>
          <w:szCs w:val="28"/>
        </w:rPr>
      </w:pPr>
      <w:r w:rsidRPr="00241E98">
        <w:rPr>
          <w:rFonts w:asciiTheme="majorBidi" w:hAnsiTheme="majorBidi" w:cstheme="majorBidi"/>
          <w:sz w:val="28"/>
          <w:szCs w:val="28"/>
        </w:rPr>
        <w:t>can explain nuclear fusion</w:t>
      </w:r>
    </w:p>
    <w:p w:rsidR="00CC7259" w:rsidRPr="00241E98" w:rsidRDefault="00CC7259" w:rsidP="00836A8E">
      <w:pPr>
        <w:pStyle w:val="a9"/>
        <w:numPr>
          <w:ilvl w:val="0"/>
          <w:numId w:val="22"/>
        </w:numPr>
        <w:shd w:val="clear" w:color="auto" w:fill="FFFFFF"/>
        <w:bidi w:val="0"/>
        <w:spacing w:after="45"/>
        <w:ind w:left="643"/>
        <w:jc w:val="both"/>
        <w:textAlignment w:val="baseline"/>
        <w:rPr>
          <w:rFonts w:asciiTheme="majorBidi" w:hAnsiTheme="majorBidi" w:cstheme="majorBidi"/>
          <w:sz w:val="28"/>
          <w:szCs w:val="28"/>
        </w:rPr>
      </w:pPr>
      <w:r w:rsidRPr="00241E98">
        <w:rPr>
          <w:rFonts w:asciiTheme="majorBidi" w:hAnsiTheme="majorBidi" w:cstheme="majorBidi"/>
          <w:sz w:val="28"/>
          <w:szCs w:val="28"/>
        </w:rPr>
        <w:t>can state basic fusion processes</w:t>
      </w:r>
      <w:r w:rsidR="0000100F" w:rsidRPr="00241E98">
        <w:rPr>
          <w:rFonts w:asciiTheme="majorBidi" w:hAnsiTheme="majorBidi" w:cstheme="majorBidi"/>
          <w:sz w:val="28"/>
          <w:szCs w:val="28"/>
        </w:rPr>
        <w:t>.</w:t>
      </w:r>
    </w:p>
    <w:p w:rsidR="00CC7259" w:rsidRPr="00241E98" w:rsidRDefault="00CC7259" w:rsidP="00836A8E">
      <w:pPr>
        <w:pStyle w:val="a9"/>
        <w:numPr>
          <w:ilvl w:val="0"/>
          <w:numId w:val="22"/>
        </w:numPr>
        <w:shd w:val="clear" w:color="auto" w:fill="FAFAFA"/>
        <w:bidi w:val="0"/>
        <w:spacing w:after="45"/>
        <w:ind w:left="643"/>
        <w:jc w:val="both"/>
        <w:textAlignment w:val="baseline"/>
        <w:rPr>
          <w:rFonts w:asciiTheme="majorBidi" w:hAnsiTheme="majorBidi" w:cstheme="majorBidi"/>
          <w:sz w:val="28"/>
          <w:szCs w:val="28"/>
        </w:rPr>
      </w:pPr>
      <w:r w:rsidRPr="00241E98">
        <w:rPr>
          <w:rFonts w:asciiTheme="majorBidi" w:hAnsiTheme="majorBidi" w:cstheme="majorBidi"/>
          <w:sz w:val="28"/>
          <w:szCs w:val="28"/>
        </w:rPr>
        <w:t xml:space="preserve">can write characteristics of </w:t>
      </w:r>
      <w:r w:rsidR="000D0394" w:rsidRPr="00241E98">
        <w:rPr>
          <w:rFonts w:asciiTheme="majorBidi" w:hAnsiTheme="majorBidi" w:cstheme="majorBidi"/>
          <w:sz w:val="28"/>
          <w:szCs w:val="28"/>
        </w:rPr>
        <w:t>fusion</w:t>
      </w:r>
      <w:r w:rsidR="0000100F" w:rsidRPr="00241E98">
        <w:rPr>
          <w:rFonts w:asciiTheme="majorBidi" w:hAnsiTheme="majorBidi" w:cstheme="majorBidi"/>
          <w:sz w:val="28"/>
          <w:szCs w:val="28"/>
        </w:rPr>
        <w:t>.</w:t>
      </w:r>
    </w:p>
    <w:p w:rsidR="00CC7259" w:rsidRPr="00241E98" w:rsidRDefault="00CC7259" w:rsidP="00836A8E">
      <w:pPr>
        <w:pStyle w:val="a9"/>
        <w:numPr>
          <w:ilvl w:val="0"/>
          <w:numId w:val="22"/>
        </w:numPr>
        <w:shd w:val="clear" w:color="auto" w:fill="FFFFFF"/>
        <w:bidi w:val="0"/>
        <w:spacing w:after="45"/>
        <w:ind w:left="643"/>
        <w:jc w:val="both"/>
        <w:textAlignment w:val="baseline"/>
        <w:rPr>
          <w:rFonts w:asciiTheme="majorBidi" w:hAnsiTheme="majorBidi" w:cstheme="majorBidi"/>
          <w:sz w:val="28"/>
          <w:szCs w:val="28"/>
        </w:rPr>
      </w:pPr>
      <w:r w:rsidRPr="00241E98">
        <w:rPr>
          <w:rFonts w:asciiTheme="majorBidi" w:hAnsiTheme="majorBidi" w:cstheme="majorBidi"/>
          <w:sz w:val="28"/>
          <w:szCs w:val="28"/>
        </w:rPr>
        <w:t>can write cycles in solar fusion</w:t>
      </w:r>
      <w:r w:rsidR="0000100F" w:rsidRPr="00241E98">
        <w:rPr>
          <w:rFonts w:asciiTheme="majorBidi" w:hAnsiTheme="majorBidi" w:cstheme="majorBidi"/>
          <w:sz w:val="28"/>
          <w:szCs w:val="28"/>
        </w:rPr>
        <w:t>.</w:t>
      </w:r>
    </w:p>
    <w:p w:rsidR="00D974C8" w:rsidRDefault="00D974C8" w:rsidP="004D41F6">
      <w:pPr>
        <w:bidi w:val="0"/>
        <w:spacing w:before="120"/>
        <w:ind w:right="-567"/>
        <w:rPr>
          <w:b/>
          <w:bCs/>
          <w:sz w:val="32"/>
          <w:szCs w:val="32"/>
          <w:u w:val="single"/>
        </w:rPr>
      </w:pPr>
      <w:r w:rsidRPr="004C0BCF">
        <w:rPr>
          <w:b/>
          <w:bCs/>
          <w:sz w:val="32"/>
          <w:szCs w:val="32"/>
          <w:u w:val="single"/>
        </w:rPr>
        <w:t>P</w:t>
      </w:r>
      <w:r w:rsidR="003D140A" w:rsidRPr="004C0BCF">
        <w:rPr>
          <w:b/>
          <w:bCs/>
          <w:sz w:val="32"/>
          <w:szCs w:val="32"/>
          <w:u w:val="single"/>
        </w:rPr>
        <w:t>lanDistribution</w:t>
      </w:r>
      <w:r w:rsidRPr="004C0BCF">
        <w:rPr>
          <w:b/>
          <w:bCs/>
          <w:sz w:val="32"/>
          <w:szCs w:val="32"/>
          <w:u w:val="single"/>
        </w:rPr>
        <w:t>&amp; L</w:t>
      </w:r>
      <w:r w:rsidR="003D140A" w:rsidRPr="004C0BCF">
        <w:rPr>
          <w:b/>
          <w:bCs/>
          <w:sz w:val="32"/>
          <w:szCs w:val="32"/>
          <w:u w:val="single"/>
        </w:rPr>
        <w:t>earning  Resources</w:t>
      </w:r>
    </w:p>
    <w:tbl>
      <w:tblPr>
        <w:tblW w:w="974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tblPr>
      <w:tblGrid>
        <w:gridCol w:w="1369"/>
        <w:gridCol w:w="5965"/>
        <w:gridCol w:w="2414"/>
      </w:tblGrid>
      <w:tr w:rsidR="00917323" w:rsidRPr="006A65EE" w:rsidTr="003B2FBE">
        <w:trPr>
          <w:trHeight w:val="193"/>
        </w:trPr>
        <w:tc>
          <w:tcPr>
            <w:tcW w:w="9748" w:type="dxa"/>
            <w:gridSpan w:val="3"/>
            <w:tcBorders>
              <w:top w:val="double" w:sz="4" w:space="0" w:color="auto"/>
              <w:left w:val="double" w:sz="4" w:space="0" w:color="auto"/>
              <w:bottom w:val="single" w:sz="4" w:space="0" w:color="auto"/>
            </w:tcBorders>
            <w:shd w:val="pct10" w:color="auto" w:fill="auto"/>
          </w:tcPr>
          <w:p w:rsidR="00917323" w:rsidRPr="006A65EE" w:rsidRDefault="00917323" w:rsidP="00CB4703">
            <w:pPr>
              <w:pStyle w:val="ab"/>
              <w:spacing w:before="40" w:after="40"/>
              <w:jc w:val="center"/>
              <w:rPr>
                <w:rFonts w:ascii="Times New Roman" w:hAnsi="Times New Roman" w:cs="Times New Roman"/>
                <w:b/>
                <w:bCs/>
                <w:sz w:val="24"/>
                <w:szCs w:val="24"/>
              </w:rPr>
            </w:pPr>
            <w:r w:rsidRPr="006A65EE">
              <w:rPr>
                <w:rFonts w:ascii="Times New Roman" w:hAnsi="Times New Roman" w:cs="Times New Roman"/>
                <w:b/>
                <w:bCs/>
                <w:sz w:val="24"/>
                <w:szCs w:val="24"/>
              </w:rPr>
              <w:t>Course Content</w:t>
            </w:r>
          </w:p>
        </w:tc>
      </w:tr>
      <w:tr w:rsidR="00917323" w:rsidRPr="006A65EE" w:rsidTr="003B2FBE">
        <w:trPr>
          <w:trHeight w:val="323"/>
        </w:trPr>
        <w:tc>
          <w:tcPr>
            <w:tcW w:w="1369" w:type="dxa"/>
            <w:tcBorders>
              <w:top w:val="single" w:sz="4" w:space="0" w:color="auto"/>
              <w:left w:val="double" w:sz="4" w:space="0" w:color="auto"/>
              <w:bottom w:val="single" w:sz="4" w:space="0" w:color="auto"/>
              <w:right w:val="single" w:sz="4" w:space="0" w:color="auto"/>
            </w:tcBorders>
          </w:tcPr>
          <w:p w:rsidR="00917323" w:rsidRPr="006A65EE" w:rsidRDefault="00917323" w:rsidP="00CB4703">
            <w:pPr>
              <w:pStyle w:val="ab"/>
              <w:spacing w:before="40" w:after="40"/>
              <w:jc w:val="center"/>
              <w:rPr>
                <w:rFonts w:ascii="Times New Roman" w:hAnsi="Times New Roman" w:cs="Times New Roman"/>
                <w:b/>
                <w:bCs/>
              </w:rPr>
            </w:pPr>
            <w:r w:rsidRPr="006A65EE">
              <w:rPr>
                <w:rFonts w:ascii="Times New Roman" w:hAnsi="Times New Roman" w:cs="Times New Roman"/>
                <w:b/>
                <w:bCs/>
              </w:rPr>
              <w:t>Week</w:t>
            </w:r>
          </w:p>
        </w:tc>
        <w:tc>
          <w:tcPr>
            <w:tcW w:w="5965" w:type="dxa"/>
            <w:tcBorders>
              <w:top w:val="single" w:sz="4" w:space="0" w:color="auto"/>
              <w:left w:val="single" w:sz="4" w:space="0" w:color="auto"/>
              <w:bottom w:val="single" w:sz="4" w:space="0" w:color="auto"/>
              <w:right w:val="single" w:sz="4" w:space="0" w:color="auto"/>
            </w:tcBorders>
            <w:vAlign w:val="center"/>
          </w:tcPr>
          <w:p w:rsidR="00917323" w:rsidRPr="006A65EE" w:rsidRDefault="00917323" w:rsidP="00CB4703">
            <w:pPr>
              <w:pStyle w:val="ab"/>
              <w:spacing w:before="40" w:after="40"/>
              <w:jc w:val="center"/>
              <w:rPr>
                <w:rFonts w:ascii="Times New Roman" w:hAnsi="Times New Roman" w:cs="Times New Roman"/>
                <w:b/>
                <w:bCs/>
              </w:rPr>
            </w:pPr>
            <w:r w:rsidRPr="006A65EE">
              <w:rPr>
                <w:rFonts w:ascii="Times New Roman" w:hAnsi="Times New Roman" w:cs="Times New Roman"/>
                <w:b/>
                <w:bCs/>
              </w:rPr>
              <w:t>Topics</w:t>
            </w:r>
          </w:p>
        </w:tc>
        <w:tc>
          <w:tcPr>
            <w:tcW w:w="2414" w:type="dxa"/>
            <w:tcBorders>
              <w:top w:val="single" w:sz="4" w:space="0" w:color="auto"/>
              <w:left w:val="single" w:sz="4" w:space="0" w:color="auto"/>
              <w:bottom w:val="single" w:sz="4" w:space="0" w:color="auto"/>
            </w:tcBorders>
          </w:tcPr>
          <w:p w:rsidR="00917323" w:rsidRPr="006A65EE" w:rsidRDefault="00917323" w:rsidP="00CB4703">
            <w:pPr>
              <w:pStyle w:val="ab"/>
              <w:spacing w:before="40" w:after="40"/>
              <w:jc w:val="center"/>
              <w:rPr>
                <w:rFonts w:ascii="Times New Roman" w:hAnsi="Times New Roman" w:cs="Times New Roman"/>
                <w:b/>
                <w:bCs/>
              </w:rPr>
            </w:pPr>
            <w:r w:rsidRPr="006A65EE">
              <w:rPr>
                <w:rFonts w:ascii="Times New Roman" w:hAnsi="Times New Roman" w:cs="Times New Roman"/>
                <w:b/>
                <w:bCs/>
              </w:rPr>
              <w:t xml:space="preserve">Chapter </w:t>
            </w:r>
          </w:p>
        </w:tc>
      </w:tr>
      <w:tr w:rsidR="00917323" w:rsidRPr="007249FE" w:rsidTr="003B2FBE">
        <w:trPr>
          <w:trHeight w:val="304"/>
        </w:trPr>
        <w:tc>
          <w:tcPr>
            <w:tcW w:w="1369" w:type="dxa"/>
            <w:vMerge w:val="restart"/>
            <w:tcBorders>
              <w:top w:val="single" w:sz="4" w:space="0" w:color="auto"/>
              <w:left w:val="double" w:sz="4" w:space="0" w:color="auto"/>
              <w:right w:val="single" w:sz="4" w:space="0" w:color="auto"/>
            </w:tcBorders>
          </w:tcPr>
          <w:p w:rsidR="00917323" w:rsidRPr="007249FE" w:rsidRDefault="00917323" w:rsidP="00CB4703">
            <w:pPr>
              <w:pStyle w:val="ab"/>
              <w:spacing w:before="40" w:after="40"/>
              <w:jc w:val="center"/>
              <w:rPr>
                <w:rFonts w:ascii="Times New Roman" w:hAnsi="Times New Roman" w:cs="Times New Roman"/>
                <w:sz w:val="24"/>
                <w:szCs w:val="24"/>
              </w:rPr>
            </w:pPr>
          </w:p>
        </w:tc>
        <w:tc>
          <w:tcPr>
            <w:tcW w:w="5965" w:type="dxa"/>
            <w:vMerge w:val="restart"/>
            <w:tcBorders>
              <w:top w:val="single" w:sz="4" w:space="0" w:color="auto"/>
              <w:left w:val="single" w:sz="4" w:space="0" w:color="auto"/>
              <w:right w:val="single" w:sz="4" w:space="0" w:color="auto"/>
            </w:tcBorders>
            <w:vAlign w:val="center"/>
          </w:tcPr>
          <w:p w:rsidR="00917323" w:rsidRPr="00C53FF4" w:rsidRDefault="00917323" w:rsidP="00CB4703">
            <w:pPr>
              <w:jc w:val="center"/>
              <w:rPr>
                <w:sz w:val="28"/>
                <w:szCs w:val="28"/>
              </w:rPr>
            </w:pPr>
            <w:r w:rsidRPr="00C53FF4">
              <w:rPr>
                <w:sz w:val="28"/>
                <w:szCs w:val="28"/>
              </w:rPr>
              <w:t>Nuclear Composition and Size</w:t>
            </w:r>
          </w:p>
          <w:p w:rsidR="00917323" w:rsidRPr="00C53FF4" w:rsidRDefault="00917323" w:rsidP="00CB4703">
            <w:pPr>
              <w:jc w:val="center"/>
              <w:rPr>
                <w:sz w:val="28"/>
                <w:szCs w:val="28"/>
                <w:lang w:bidi="ar-JO"/>
              </w:rPr>
            </w:pPr>
          </w:p>
        </w:tc>
        <w:tc>
          <w:tcPr>
            <w:tcW w:w="2414" w:type="dxa"/>
            <w:tcBorders>
              <w:top w:val="single" w:sz="4" w:space="0" w:color="auto"/>
              <w:left w:val="single" w:sz="4" w:space="0" w:color="auto"/>
              <w:bottom w:val="double" w:sz="4" w:space="0" w:color="auto"/>
            </w:tcBorders>
            <w:vAlign w:val="center"/>
          </w:tcPr>
          <w:p w:rsidR="00917323" w:rsidRPr="00CB0FDD" w:rsidRDefault="00917323" w:rsidP="00CB4703">
            <w:pPr>
              <w:pStyle w:val="ab"/>
              <w:spacing w:before="40" w:after="40"/>
              <w:jc w:val="center"/>
              <w:rPr>
                <w:rFonts w:ascii="Times New Roman" w:hAnsi="Times New Roman" w:cs="Times New Roman"/>
                <w:bCs/>
                <w:sz w:val="24"/>
                <w:szCs w:val="24"/>
              </w:rPr>
            </w:pPr>
            <w:r w:rsidRPr="00CB0FDD">
              <w:rPr>
                <w:rFonts w:ascii="Times New Roman" w:hAnsi="Times New Roman" w:cs="Times New Roman"/>
                <w:bCs/>
                <w:sz w:val="24"/>
                <w:szCs w:val="24"/>
              </w:rPr>
              <w:t>Ch.3</w:t>
            </w:r>
          </w:p>
        </w:tc>
      </w:tr>
      <w:tr w:rsidR="00917323" w:rsidRPr="007249FE" w:rsidTr="003B2FBE">
        <w:trPr>
          <w:trHeight w:val="348"/>
        </w:trPr>
        <w:tc>
          <w:tcPr>
            <w:tcW w:w="1369" w:type="dxa"/>
            <w:vMerge/>
            <w:tcBorders>
              <w:top w:val="single" w:sz="4" w:space="0" w:color="auto"/>
              <w:left w:val="double" w:sz="4" w:space="0" w:color="auto"/>
              <w:right w:val="single" w:sz="4" w:space="0" w:color="auto"/>
            </w:tcBorders>
          </w:tcPr>
          <w:p w:rsidR="00917323" w:rsidRPr="007249FE" w:rsidRDefault="00917323" w:rsidP="00CB4703">
            <w:pPr>
              <w:pStyle w:val="ab"/>
              <w:spacing w:before="40" w:after="40"/>
              <w:jc w:val="center"/>
              <w:rPr>
                <w:rFonts w:ascii="Times New Roman" w:hAnsi="Times New Roman" w:cs="Times New Roman"/>
                <w:sz w:val="24"/>
                <w:szCs w:val="24"/>
              </w:rPr>
            </w:pPr>
          </w:p>
        </w:tc>
        <w:tc>
          <w:tcPr>
            <w:tcW w:w="5965" w:type="dxa"/>
            <w:vMerge/>
            <w:tcBorders>
              <w:top w:val="single" w:sz="4" w:space="0" w:color="auto"/>
              <w:left w:val="single" w:sz="4" w:space="0" w:color="auto"/>
              <w:right w:val="single" w:sz="4" w:space="0" w:color="auto"/>
            </w:tcBorders>
            <w:vAlign w:val="center"/>
          </w:tcPr>
          <w:p w:rsidR="00917323" w:rsidRPr="00C53FF4" w:rsidRDefault="00917323" w:rsidP="00CB4703">
            <w:pPr>
              <w:jc w:val="center"/>
              <w:rPr>
                <w:sz w:val="28"/>
                <w:szCs w:val="28"/>
              </w:rPr>
            </w:pPr>
          </w:p>
        </w:tc>
        <w:tc>
          <w:tcPr>
            <w:tcW w:w="2414" w:type="dxa"/>
            <w:tcBorders>
              <w:top w:val="double" w:sz="4" w:space="0" w:color="auto"/>
              <w:left w:val="single" w:sz="4" w:space="0" w:color="auto"/>
              <w:bottom w:val="double" w:sz="4" w:space="0" w:color="auto"/>
            </w:tcBorders>
            <w:vAlign w:val="center"/>
          </w:tcPr>
          <w:p w:rsidR="00917323" w:rsidRPr="00CB0FDD" w:rsidRDefault="00917323" w:rsidP="00CB4703">
            <w:pPr>
              <w:pStyle w:val="ab"/>
              <w:spacing w:before="40" w:after="40"/>
              <w:jc w:val="center"/>
              <w:rPr>
                <w:rFonts w:ascii="Times New Roman" w:hAnsi="Times New Roman" w:cs="Times New Roman"/>
                <w:bCs/>
                <w:sz w:val="24"/>
                <w:szCs w:val="24"/>
              </w:rPr>
            </w:pPr>
            <w:r w:rsidRPr="00CB0FDD">
              <w:rPr>
                <w:rFonts w:ascii="Times New Roman" w:hAnsi="Times New Roman" w:cs="Times New Roman"/>
                <w:bCs/>
                <w:sz w:val="24"/>
                <w:szCs w:val="24"/>
              </w:rPr>
              <w:t>Ch.3(Krane)</w:t>
            </w:r>
          </w:p>
        </w:tc>
      </w:tr>
      <w:tr w:rsidR="00917323" w:rsidRPr="007249FE" w:rsidTr="003B2FBE">
        <w:trPr>
          <w:trHeight w:val="51"/>
        </w:trPr>
        <w:tc>
          <w:tcPr>
            <w:tcW w:w="1369" w:type="dxa"/>
            <w:vMerge/>
            <w:tcBorders>
              <w:left w:val="double" w:sz="4" w:space="0" w:color="auto"/>
              <w:bottom w:val="single" w:sz="4" w:space="0" w:color="auto"/>
              <w:right w:val="single" w:sz="4" w:space="0" w:color="auto"/>
            </w:tcBorders>
          </w:tcPr>
          <w:p w:rsidR="00917323" w:rsidRPr="007249FE" w:rsidRDefault="00917323" w:rsidP="00CB4703">
            <w:pPr>
              <w:pStyle w:val="ab"/>
              <w:spacing w:before="40" w:after="40"/>
              <w:jc w:val="center"/>
              <w:rPr>
                <w:rFonts w:ascii="Times New Roman" w:hAnsi="Times New Roman" w:cs="Times New Roman"/>
                <w:sz w:val="24"/>
                <w:szCs w:val="24"/>
              </w:rPr>
            </w:pPr>
          </w:p>
        </w:tc>
        <w:tc>
          <w:tcPr>
            <w:tcW w:w="5965" w:type="dxa"/>
            <w:vMerge/>
            <w:tcBorders>
              <w:left w:val="single" w:sz="4" w:space="0" w:color="auto"/>
              <w:bottom w:val="single" w:sz="4" w:space="0" w:color="auto"/>
              <w:right w:val="single" w:sz="4" w:space="0" w:color="auto"/>
            </w:tcBorders>
            <w:vAlign w:val="center"/>
          </w:tcPr>
          <w:p w:rsidR="00917323" w:rsidRPr="00C53FF4" w:rsidRDefault="00917323" w:rsidP="00CB4703">
            <w:pPr>
              <w:jc w:val="center"/>
              <w:rPr>
                <w:sz w:val="28"/>
                <w:szCs w:val="28"/>
              </w:rPr>
            </w:pPr>
          </w:p>
        </w:tc>
        <w:tc>
          <w:tcPr>
            <w:tcW w:w="2414" w:type="dxa"/>
            <w:tcBorders>
              <w:top w:val="double" w:sz="4" w:space="0" w:color="auto"/>
              <w:left w:val="single" w:sz="4" w:space="0" w:color="auto"/>
              <w:bottom w:val="single" w:sz="4" w:space="0" w:color="auto"/>
            </w:tcBorders>
            <w:shd w:val="clear" w:color="auto" w:fill="D9D9D9"/>
            <w:vAlign w:val="center"/>
          </w:tcPr>
          <w:p w:rsidR="00917323" w:rsidRPr="00CB0FDD" w:rsidRDefault="00917323" w:rsidP="00CB4703">
            <w:pPr>
              <w:pStyle w:val="ab"/>
              <w:spacing w:before="40" w:after="40"/>
              <w:jc w:val="center"/>
              <w:rPr>
                <w:rFonts w:ascii="Times New Roman" w:hAnsi="Times New Roman" w:cs="Times New Roman"/>
                <w:bCs/>
                <w:sz w:val="24"/>
                <w:szCs w:val="24"/>
              </w:rPr>
            </w:pPr>
            <w:r w:rsidRPr="00CB0FDD">
              <w:rPr>
                <w:rFonts w:ascii="Times New Roman" w:hAnsi="Times New Roman" w:cs="Times New Roman"/>
                <w:bCs/>
                <w:sz w:val="24"/>
                <w:szCs w:val="24"/>
              </w:rPr>
              <w:t>Ch.4 Bertulani</w:t>
            </w:r>
          </w:p>
        </w:tc>
      </w:tr>
      <w:tr w:rsidR="00917323" w:rsidRPr="007249FE" w:rsidTr="003B2FBE">
        <w:trPr>
          <w:trHeight w:val="398"/>
        </w:trPr>
        <w:tc>
          <w:tcPr>
            <w:tcW w:w="1369" w:type="dxa"/>
            <w:vMerge w:val="restart"/>
            <w:tcBorders>
              <w:top w:val="single" w:sz="4" w:space="0" w:color="auto"/>
              <w:left w:val="double" w:sz="4" w:space="0" w:color="auto"/>
              <w:right w:val="single" w:sz="4" w:space="0" w:color="auto"/>
            </w:tcBorders>
          </w:tcPr>
          <w:p w:rsidR="00917323" w:rsidRPr="007249FE" w:rsidRDefault="00917323" w:rsidP="00CB4703">
            <w:pPr>
              <w:pStyle w:val="ab"/>
              <w:spacing w:before="40" w:after="40"/>
              <w:jc w:val="center"/>
              <w:rPr>
                <w:rFonts w:ascii="Times New Roman" w:hAnsi="Times New Roman" w:cs="Times New Roman"/>
                <w:sz w:val="24"/>
                <w:szCs w:val="24"/>
              </w:rPr>
            </w:pPr>
          </w:p>
        </w:tc>
        <w:tc>
          <w:tcPr>
            <w:tcW w:w="5965" w:type="dxa"/>
            <w:vMerge w:val="restart"/>
            <w:tcBorders>
              <w:top w:val="single" w:sz="4" w:space="0" w:color="auto"/>
              <w:left w:val="single" w:sz="4" w:space="0" w:color="auto"/>
              <w:right w:val="single" w:sz="4" w:space="0" w:color="auto"/>
            </w:tcBorders>
            <w:vAlign w:val="center"/>
          </w:tcPr>
          <w:p w:rsidR="00917323" w:rsidRPr="00C53FF4" w:rsidRDefault="00917323" w:rsidP="00CB4703">
            <w:pPr>
              <w:jc w:val="center"/>
              <w:rPr>
                <w:sz w:val="28"/>
                <w:szCs w:val="28"/>
              </w:rPr>
            </w:pPr>
            <w:r w:rsidRPr="00C53FF4">
              <w:rPr>
                <w:sz w:val="28"/>
                <w:szCs w:val="28"/>
              </w:rPr>
              <w:t>Binding Energy and the Liquid Drop Model</w:t>
            </w:r>
          </w:p>
        </w:tc>
        <w:tc>
          <w:tcPr>
            <w:tcW w:w="2414" w:type="dxa"/>
            <w:tcBorders>
              <w:top w:val="single" w:sz="4" w:space="0" w:color="auto"/>
              <w:left w:val="single" w:sz="4" w:space="0" w:color="auto"/>
              <w:bottom w:val="double" w:sz="4" w:space="0" w:color="auto"/>
            </w:tcBorders>
            <w:vAlign w:val="center"/>
          </w:tcPr>
          <w:p w:rsidR="00917323" w:rsidRPr="00CB0FDD" w:rsidRDefault="00917323" w:rsidP="00CB4703">
            <w:pPr>
              <w:pStyle w:val="ab"/>
              <w:spacing w:before="40" w:after="40"/>
              <w:jc w:val="center"/>
              <w:rPr>
                <w:rFonts w:ascii="Times New Roman" w:hAnsi="Times New Roman" w:cs="Times New Roman"/>
                <w:bCs/>
                <w:sz w:val="24"/>
                <w:szCs w:val="24"/>
              </w:rPr>
            </w:pPr>
            <w:r w:rsidRPr="00CB0FDD">
              <w:rPr>
                <w:rFonts w:ascii="Times New Roman" w:hAnsi="Times New Roman" w:cs="Times New Roman"/>
                <w:bCs/>
                <w:sz w:val="24"/>
                <w:szCs w:val="24"/>
              </w:rPr>
              <w:t>Ch.4</w:t>
            </w:r>
          </w:p>
        </w:tc>
      </w:tr>
      <w:tr w:rsidR="00917323" w:rsidRPr="007249FE" w:rsidTr="003B2FBE">
        <w:trPr>
          <w:trHeight w:val="428"/>
        </w:trPr>
        <w:tc>
          <w:tcPr>
            <w:tcW w:w="1369" w:type="dxa"/>
            <w:vMerge/>
            <w:tcBorders>
              <w:left w:val="double" w:sz="4" w:space="0" w:color="auto"/>
              <w:right w:val="single" w:sz="4" w:space="0" w:color="auto"/>
            </w:tcBorders>
          </w:tcPr>
          <w:p w:rsidR="00917323" w:rsidRPr="007249FE" w:rsidRDefault="00917323" w:rsidP="00CB4703">
            <w:pPr>
              <w:pStyle w:val="ab"/>
              <w:spacing w:before="40" w:after="40"/>
              <w:jc w:val="center"/>
              <w:rPr>
                <w:rFonts w:ascii="Times New Roman" w:hAnsi="Times New Roman" w:cs="Times New Roman"/>
                <w:sz w:val="24"/>
                <w:szCs w:val="24"/>
              </w:rPr>
            </w:pPr>
          </w:p>
        </w:tc>
        <w:tc>
          <w:tcPr>
            <w:tcW w:w="5965" w:type="dxa"/>
            <w:vMerge/>
            <w:tcBorders>
              <w:left w:val="single" w:sz="4" w:space="0" w:color="auto"/>
              <w:right w:val="single" w:sz="4" w:space="0" w:color="auto"/>
            </w:tcBorders>
            <w:vAlign w:val="center"/>
          </w:tcPr>
          <w:p w:rsidR="00917323" w:rsidRPr="00C53FF4" w:rsidRDefault="00917323" w:rsidP="00CB4703">
            <w:pPr>
              <w:jc w:val="center"/>
              <w:rPr>
                <w:sz w:val="28"/>
                <w:szCs w:val="28"/>
              </w:rPr>
            </w:pPr>
          </w:p>
        </w:tc>
        <w:tc>
          <w:tcPr>
            <w:tcW w:w="2414" w:type="dxa"/>
            <w:tcBorders>
              <w:top w:val="double" w:sz="4" w:space="0" w:color="auto"/>
              <w:left w:val="single" w:sz="4" w:space="0" w:color="auto"/>
              <w:bottom w:val="double" w:sz="4" w:space="0" w:color="auto"/>
            </w:tcBorders>
            <w:vAlign w:val="center"/>
          </w:tcPr>
          <w:p w:rsidR="00917323" w:rsidRPr="00CB0FDD" w:rsidRDefault="00917323" w:rsidP="00CB4703">
            <w:pPr>
              <w:pStyle w:val="ab"/>
              <w:spacing w:before="40" w:after="40"/>
              <w:jc w:val="center"/>
              <w:rPr>
                <w:rFonts w:ascii="Times New Roman" w:hAnsi="Times New Roman" w:cs="Times New Roman"/>
                <w:bCs/>
                <w:sz w:val="24"/>
                <w:szCs w:val="24"/>
              </w:rPr>
            </w:pPr>
            <w:r w:rsidRPr="00CB0FDD">
              <w:rPr>
                <w:rFonts w:ascii="Times New Roman" w:hAnsi="Times New Roman" w:cs="Times New Roman"/>
                <w:bCs/>
                <w:sz w:val="24"/>
                <w:szCs w:val="24"/>
              </w:rPr>
              <w:t>Ch.3 &amp;Ch.5(Krane)</w:t>
            </w:r>
          </w:p>
        </w:tc>
      </w:tr>
      <w:tr w:rsidR="00917323" w:rsidRPr="007249FE" w:rsidTr="003B2FBE">
        <w:trPr>
          <w:trHeight w:val="405"/>
        </w:trPr>
        <w:tc>
          <w:tcPr>
            <w:tcW w:w="1369" w:type="dxa"/>
            <w:vMerge/>
            <w:tcBorders>
              <w:left w:val="double" w:sz="4" w:space="0" w:color="auto"/>
              <w:bottom w:val="single" w:sz="4" w:space="0" w:color="auto"/>
              <w:right w:val="single" w:sz="4" w:space="0" w:color="auto"/>
            </w:tcBorders>
          </w:tcPr>
          <w:p w:rsidR="00917323" w:rsidRPr="007249FE" w:rsidRDefault="00917323" w:rsidP="00CB4703">
            <w:pPr>
              <w:pStyle w:val="ab"/>
              <w:spacing w:before="40" w:after="40"/>
              <w:jc w:val="center"/>
              <w:rPr>
                <w:rFonts w:ascii="Times New Roman" w:hAnsi="Times New Roman" w:cs="Times New Roman"/>
                <w:sz w:val="24"/>
                <w:szCs w:val="24"/>
              </w:rPr>
            </w:pPr>
          </w:p>
        </w:tc>
        <w:tc>
          <w:tcPr>
            <w:tcW w:w="5965" w:type="dxa"/>
            <w:vMerge/>
            <w:tcBorders>
              <w:left w:val="single" w:sz="4" w:space="0" w:color="auto"/>
              <w:bottom w:val="single" w:sz="4" w:space="0" w:color="auto"/>
              <w:right w:val="single" w:sz="4" w:space="0" w:color="auto"/>
            </w:tcBorders>
            <w:vAlign w:val="center"/>
          </w:tcPr>
          <w:p w:rsidR="00917323" w:rsidRPr="00C53FF4" w:rsidRDefault="00917323" w:rsidP="00CB4703">
            <w:pPr>
              <w:jc w:val="center"/>
              <w:rPr>
                <w:sz w:val="28"/>
                <w:szCs w:val="28"/>
              </w:rPr>
            </w:pPr>
          </w:p>
        </w:tc>
        <w:tc>
          <w:tcPr>
            <w:tcW w:w="2414" w:type="dxa"/>
            <w:tcBorders>
              <w:top w:val="double" w:sz="4" w:space="0" w:color="auto"/>
              <w:left w:val="single" w:sz="4" w:space="0" w:color="auto"/>
              <w:bottom w:val="single" w:sz="4" w:space="0" w:color="auto"/>
            </w:tcBorders>
            <w:shd w:val="clear" w:color="auto" w:fill="D9D9D9"/>
            <w:vAlign w:val="center"/>
          </w:tcPr>
          <w:p w:rsidR="00917323" w:rsidRPr="00CB0FDD" w:rsidRDefault="00917323" w:rsidP="00CB4703">
            <w:pPr>
              <w:pStyle w:val="ab"/>
              <w:spacing w:before="40" w:after="40"/>
              <w:jc w:val="center"/>
              <w:rPr>
                <w:rFonts w:ascii="Times New Roman" w:hAnsi="Times New Roman" w:cs="Times New Roman"/>
                <w:bCs/>
                <w:sz w:val="24"/>
                <w:szCs w:val="24"/>
              </w:rPr>
            </w:pPr>
            <w:r w:rsidRPr="00CB0FDD">
              <w:rPr>
                <w:rFonts w:ascii="Times New Roman" w:hAnsi="Times New Roman" w:cs="Times New Roman"/>
                <w:bCs/>
                <w:sz w:val="24"/>
                <w:szCs w:val="24"/>
              </w:rPr>
              <w:t>Ch.4 Bertulani</w:t>
            </w:r>
          </w:p>
        </w:tc>
      </w:tr>
      <w:tr w:rsidR="00917323" w:rsidRPr="007249FE" w:rsidTr="003B2FBE">
        <w:trPr>
          <w:trHeight w:val="321"/>
        </w:trPr>
        <w:tc>
          <w:tcPr>
            <w:tcW w:w="1369" w:type="dxa"/>
            <w:vMerge w:val="restart"/>
            <w:tcBorders>
              <w:top w:val="single" w:sz="4" w:space="0" w:color="auto"/>
              <w:left w:val="double" w:sz="4" w:space="0" w:color="auto"/>
              <w:right w:val="single" w:sz="4" w:space="0" w:color="auto"/>
            </w:tcBorders>
          </w:tcPr>
          <w:p w:rsidR="00917323" w:rsidRPr="007249FE" w:rsidRDefault="00917323" w:rsidP="00CB4703">
            <w:pPr>
              <w:pStyle w:val="ab"/>
              <w:spacing w:before="40" w:after="40"/>
              <w:jc w:val="center"/>
              <w:rPr>
                <w:rFonts w:ascii="Times New Roman" w:hAnsi="Times New Roman" w:cs="Times New Roman"/>
                <w:sz w:val="24"/>
                <w:szCs w:val="24"/>
              </w:rPr>
            </w:pPr>
          </w:p>
        </w:tc>
        <w:tc>
          <w:tcPr>
            <w:tcW w:w="5965" w:type="dxa"/>
            <w:vMerge w:val="restart"/>
            <w:tcBorders>
              <w:top w:val="single" w:sz="4" w:space="0" w:color="auto"/>
              <w:left w:val="single" w:sz="4" w:space="0" w:color="auto"/>
              <w:right w:val="single" w:sz="4" w:space="0" w:color="auto"/>
            </w:tcBorders>
            <w:vAlign w:val="center"/>
          </w:tcPr>
          <w:p w:rsidR="00917323" w:rsidRPr="00C53FF4" w:rsidRDefault="00917323" w:rsidP="00CB4703">
            <w:pPr>
              <w:jc w:val="center"/>
              <w:rPr>
                <w:sz w:val="28"/>
                <w:szCs w:val="28"/>
              </w:rPr>
            </w:pPr>
            <w:r w:rsidRPr="00C53FF4">
              <w:rPr>
                <w:sz w:val="28"/>
                <w:szCs w:val="28"/>
              </w:rPr>
              <w:t>The Shell Model</w:t>
            </w:r>
          </w:p>
        </w:tc>
        <w:tc>
          <w:tcPr>
            <w:tcW w:w="2414" w:type="dxa"/>
            <w:tcBorders>
              <w:top w:val="single" w:sz="4" w:space="0" w:color="auto"/>
              <w:left w:val="single" w:sz="4" w:space="0" w:color="auto"/>
              <w:bottom w:val="double" w:sz="4" w:space="0" w:color="auto"/>
            </w:tcBorders>
            <w:vAlign w:val="center"/>
          </w:tcPr>
          <w:p w:rsidR="00917323" w:rsidRPr="00CB0FDD" w:rsidRDefault="00917323" w:rsidP="00CB4703">
            <w:pPr>
              <w:pStyle w:val="ab"/>
              <w:spacing w:before="40" w:after="40"/>
              <w:jc w:val="center"/>
              <w:rPr>
                <w:rFonts w:ascii="Times New Roman" w:hAnsi="Times New Roman" w:cs="Times New Roman"/>
                <w:bCs/>
                <w:sz w:val="24"/>
                <w:szCs w:val="24"/>
              </w:rPr>
            </w:pPr>
            <w:r w:rsidRPr="00CB0FDD">
              <w:rPr>
                <w:rFonts w:ascii="Times New Roman" w:hAnsi="Times New Roman" w:cs="Times New Roman"/>
                <w:bCs/>
                <w:sz w:val="24"/>
                <w:szCs w:val="24"/>
              </w:rPr>
              <w:t>Ch.5</w:t>
            </w:r>
          </w:p>
        </w:tc>
      </w:tr>
      <w:tr w:rsidR="00917323" w:rsidRPr="007249FE" w:rsidTr="003B2FBE">
        <w:trPr>
          <w:trHeight w:val="324"/>
        </w:trPr>
        <w:tc>
          <w:tcPr>
            <w:tcW w:w="1369" w:type="dxa"/>
            <w:vMerge/>
            <w:tcBorders>
              <w:left w:val="double" w:sz="4" w:space="0" w:color="auto"/>
              <w:right w:val="single" w:sz="4" w:space="0" w:color="auto"/>
            </w:tcBorders>
          </w:tcPr>
          <w:p w:rsidR="00917323" w:rsidRPr="007249FE" w:rsidRDefault="00917323" w:rsidP="00CB4703">
            <w:pPr>
              <w:pStyle w:val="ab"/>
              <w:spacing w:before="40" w:after="40"/>
              <w:jc w:val="center"/>
              <w:rPr>
                <w:rFonts w:ascii="Times New Roman" w:hAnsi="Times New Roman" w:cs="Times New Roman"/>
                <w:sz w:val="24"/>
                <w:szCs w:val="24"/>
              </w:rPr>
            </w:pPr>
          </w:p>
        </w:tc>
        <w:tc>
          <w:tcPr>
            <w:tcW w:w="5965" w:type="dxa"/>
            <w:vMerge/>
            <w:tcBorders>
              <w:left w:val="single" w:sz="4" w:space="0" w:color="auto"/>
              <w:right w:val="single" w:sz="4" w:space="0" w:color="auto"/>
            </w:tcBorders>
            <w:vAlign w:val="center"/>
          </w:tcPr>
          <w:p w:rsidR="00917323" w:rsidRPr="00C53FF4" w:rsidRDefault="00917323" w:rsidP="00CB4703">
            <w:pPr>
              <w:jc w:val="center"/>
              <w:rPr>
                <w:sz w:val="28"/>
                <w:szCs w:val="28"/>
              </w:rPr>
            </w:pPr>
          </w:p>
        </w:tc>
        <w:tc>
          <w:tcPr>
            <w:tcW w:w="2414" w:type="dxa"/>
            <w:tcBorders>
              <w:top w:val="double" w:sz="4" w:space="0" w:color="auto"/>
              <w:left w:val="single" w:sz="4" w:space="0" w:color="auto"/>
              <w:bottom w:val="double" w:sz="4" w:space="0" w:color="auto"/>
            </w:tcBorders>
            <w:vAlign w:val="center"/>
          </w:tcPr>
          <w:p w:rsidR="00917323" w:rsidRPr="00CB0FDD" w:rsidRDefault="00917323" w:rsidP="00CB4703">
            <w:pPr>
              <w:pStyle w:val="ab"/>
              <w:spacing w:before="40" w:after="40"/>
              <w:jc w:val="center"/>
              <w:rPr>
                <w:rFonts w:ascii="Times New Roman" w:hAnsi="Times New Roman" w:cs="Times New Roman"/>
                <w:bCs/>
                <w:sz w:val="24"/>
                <w:szCs w:val="24"/>
              </w:rPr>
            </w:pPr>
            <w:r w:rsidRPr="00CB0FDD">
              <w:rPr>
                <w:rFonts w:ascii="Times New Roman" w:hAnsi="Times New Roman" w:cs="Times New Roman"/>
                <w:bCs/>
                <w:sz w:val="24"/>
                <w:szCs w:val="24"/>
              </w:rPr>
              <w:t>Ch.5(Krane)</w:t>
            </w:r>
          </w:p>
        </w:tc>
      </w:tr>
      <w:tr w:rsidR="00917323" w:rsidRPr="007249FE" w:rsidTr="003B2FBE">
        <w:trPr>
          <w:trHeight w:val="333"/>
        </w:trPr>
        <w:tc>
          <w:tcPr>
            <w:tcW w:w="1369" w:type="dxa"/>
            <w:vMerge/>
            <w:tcBorders>
              <w:left w:val="double" w:sz="4" w:space="0" w:color="auto"/>
              <w:bottom w:val="single" w:sz="4" w:space="0" w:color="auto"/>
              <w:right w:val="single" w:sz="4" w:space="0" w:color="auto"/>
            </w:tcBorders>
          </w:tcPr>
          <w:p w:rsidR="00917323" w:rsidRPr="007249FE" w:rsidRDefault="00917323" w:rsidP="00CB4703">
            <w:pPr>
              <w:pStyle w:val="ab"/>
              <w:spacing w:before="40" w:after="40"/>
              <w:jc w:val="center"/>
              <w:rPr>
                <w:rFonts w:ascii="Times New Roman" w:hAnsi="Times New Roman" w:cs="Times New Roman"/>
                <w:sz w:val="24"/>
                <w:szCs w:val="24"/>
              </w:rPr>
            </w:pPr>
          </w:p>
        </w:tc>
        <w:tc>
          <w:tcPr>
            <w:tcW w:w="5965" w:type="dxa"/>
            <w:vMerge/>
            <w:tcBorders>
              <w:left w:val="single" w:sz="4" w:space="0" w:color="auto"/>
              <w:bottom w:val="single" w:sz="4" w:space="0" w:color="auto"/>
              <w:right w:val="single" w:sz="4" w:space="0" w:color="auto"/>
            </w:tcBorders>
            <w:vAlign w:val="center"/>
          </w:tcPr>
          <w:p w:rsidR="00917323" w:rsidRPr="00C53FF4" w:rsidRDefault="00917323" w:rsidP="00CB4703">
            <w:pPr>
              <w:jc w:val="center"/>
              <w:rPr>
                <w:sz w:val="28"/>
                <w:szCs w:val="28"/>
              </w:rPr>
            </w:pPr>
          </w:p>
        </w:tc>
        <w:tc>
          <w:tcPr>
            <w:tcW w:w="2414" w:type="dxa"/>
            <w:tcBorders>
              <w:top w:val="double" w:sz="4" w:space="0" w:color="auto"/>
              <w:left w:val="single" w:sz="4" w:space="0" w:color="auto"/>
              <w:bottom w:val="single" w:sz="4" w:space="0" w:color="auto"/>
            </w:tcBorders>
            <w:shd w:val="clear" w:color="auto" w:fill="D9D9D9"/>
            <w:vAlign w:val="center"/>
          </w:tcPr>
          <w:p w:rsidR="00917323" w:rsidRPr="00CB0FDD" w:rsidRDefault="00917323" w:rsidP="00CB4703">
            <w:pPr>
              <w:pStyle w:val="ab"/>
              <w:spacing w:before="40" w:after="40"/>
              <w:jc w:val="center"/>
              <w:rPr>
                <w:rFonts w:ascii="Times New Roman" w:hAnsi="Times New Roman" w:cs="Times New Roman"/>
                <w:bCs/>
                <w:sz w:val="24"/>
                <w:szCs w:val="24"/>
              </w:rPr>
            </w:pPr>
            <w:r w:rsidRPr="00CB0FDD">
              <w:rPr>
                <w:rFonts w:ascii="Times New Roman" w:hAnsi="Times New Roman" w:cs="Times New Roman"/>
                <w:bCs/>
                <w:sz w:val="24"/>
                <w:szCs w:val="24"/>
              </w:rPr>
              <w:t>Ch.5 Bertulani</w:t>
            </w:r>
          </w:p>
        </w:tc>
      </w:tr>
      <w:tr w:rsidR="00917323" w:rsidRPr="007249FE" w:rsidTr="003B2FBE">
        <w:trPr>
          <w:trHeight w:val="315"/>
        </w:trPr>
        <w:tc>
          <w:tcPr>
            <w:tcW w:w="1369" w:type="dxa"/>
            <w:tcBorders>
              <w:top w:val="single" w:sz="4" w:space="0" w:color="auto"/>
              <w:left w:val="double" w:sz="4" w:space="0" w:color="auto"/>
              <w:bottom w:val="single" w:sz="4" w:space="0" w:color="auto"/>
              <w:right w:val="single" w:sz="4" w:space="0" w:color="auto"/>
            </w:tcBorders>
          </w:tcPr>
          <w:p w:rsidR="00917323" w:rsidRPr="007249FE" w:rsidRDefault="00917323" w:rsidP="00CB4703">
            <w:pPr>
              <w:pStyle w:val="ab"/>
              <w:spacing w:before="40" w:after="40"/>
              <w:jc w:val="center"/>
              <w:rPr>
                <w:rFonts w:ascii="Times New Roman" w:hAnsi="Times New Roman" w:cs="Times New Roman"/>
                <w:sz w:val="24"/>
                <w:szCs w:val="24"/>
              </w:rPr>
            </w:pPr>
          </w:p>
        </w:tc>
        <w:tc>
          <w:tcPr>
            <w:tcW w:w="5965" w:type="dxa"/>
            <w:tcBorders>
              <w:top w:val="single" w:sz="4" w:space="0" w:color="auto"/>
              <w:left w:val="single" w:sz="4" w:space="0" w:color="auto"/>
              <w:bottom w:val="single" w:sz="4" w:space="0" w:color="auto"/>
              <w:right w:val="single" w:sz="4" w:space="0" w:color="auto"/>
            </w:tcBorders>
            <w:vAlign w:val="center"/>
          </w:tcPr>
          <w:p w:rsidR="00917323" w:rsidRPr="00C53FF4" w:rsidRDefault="00917323" w:rsidP="00CB4703">
            <w:pPr>
              <w:jc w:val="center"/>
              <w:rPr>
                <w:sz w:val="28"/>
                <w:szCs w:val="28"/>
              </w:rPr>
            </w:pPr>
            <w:r w:rsidRPr="00C53FF4">
              <w:rPr>
                <w:sz w:val="28"/>
                <w:szCs w:val="28"/>
              </w:rPr>
              <w:t>Properties of the Nucleus</w:t>
            </w:r>
          </w:p>
        </w:tc>
        <w:tc>
          <w:tcPr>
            <w:tcW w:w="2414" w:type="dxa"/>
            <w:tcBorders>
              <w:top w:val="single" w:sz="4" w:space="0" w:color="auto"/>
              <w:left w:val="single" w:sz="4" w:space="0" w:color="auto"/>
              <w:bottom w:val="single" w:sz="4" w:space="0" w:color="auto"/>
            </w:tcBorders>
            <w:vAlign w:val="center"/>
          </w:tcPr>
          <w:p w:rsidR="00917323" w:rsidRPr="00CB0FDD" w:rsidRDefault="00917323" w:rsidP="00CB4703">
            <w:pPr>
              <w:pStyle w:val="ab"/>
              <w:spacing w:before="40" w:after="40"/>
              <w:jc w:val="center"/>
              <w:rPr>
                <w:rFonts w:ascii="Times New Roman" w:hAnsi="Times New Roman" w:cs="Times New Roman"/>
                <w:bCs/>
                <w:sz w:val="24"/>
                <w:szCs w:val="24"/>
              </w:rPr>
            </w:pPr>
            <w:r w:rsidRPr="00CB0FDD">
              <w:rPr>
                <w:rFonts w:ascii="Times New Roman" w:hAnsi="Times New Roman" w:cs="Times New Roman"/>
                <w:bCs/>
                <w:sz w:val="24"/>
                <w:szCs w:val="24"/>
              </w:rPr>
              <w:t>Ch.6</w:t>
            </w:r>
          </w:p>
        </w:tc>
      </w:tr>
      <w:tr w:rsidR="00917323" w:rsidRPr="007249FE" w:rsidTr="003B2FBE">
        <w:trPr>
          <w:trHeight w:val="324"/>
        </w:trPr>
        <w:tc>
          <w:tcPr>
            <w:tcW w:w="1369" w:type="dxa"/>
            <w:vMerge w:val="restart"/>
            <w:tcBorders>
              <w:top w:val="single" w:sz="4" w:space="0" w:color="auto"/>
              <w:left w:val="double" w:sz="4" w:space="0" w:color="auto"/>
              <w:right w:val="single" w:sz="4" w:space="0" w:color="auto"/>
            </w:tcBorders>
          </w:tcPr>
          <w:p w:rsidR="00917323" w:rsidRPr="007249FE" w:rsidRDefault="00917323" w:rsidP="00CB4703">
            <w:pPr>
              <w:pStyle w:val="ab"/>
              <w:spacing w:before="40" w:after="40"/>
              <w:jc w:val="center"/>
              <w:rPr>
                <w:rFonts w:ascii="Times New Roman" w:hAnsi="Times New Roman" w:cs="Times New Roman"/>
                <w:sz w:val="24"/>
                <w:szCs w:val="24"/>
              </w:rPr>
            </w:pPr>
          </w:p>
        </w:tc>
        <w:tc>
          <w:tcPr>
            <w:tcW w:w="5965" w:type="dxa"/>
            <w:vMerge w:val="restart"/>
            <w:tcBorders>
              <w:top w:val="single" w:sz="4" w:space="0" w:color="auto"/>
              <w:left w:val="single" w:sz="4" w:space="0" w:color="auto"/>
              <w:right w:val="single" w:sz="4" w:space="0" w:color="auto"/>
            </w:tcBorders>
            <w:vAlign w:val="center"/>
          </w:tcPr>
          <w:p w:rsidR="00917323" w:rsidRPr="00C53FF4" w:rsidRDefault="00917323" w:rsidP="00CB4703">
            <w:pPr>
              <w:jc w:val="center"/>
              <w:rPr>
                <w:sz w:val="28"/>
                <w:szCs w:val="28"/>
              </w:rPr>
            </w:pPr>
            <w:r w:rsidRPr="00C53FF4">
              <w:rPr>
                <w:sz w:val="28"/>
                <w:szCs w:val="28"/>
              </w:rPr>
              <w:t>General Properties of Decay Processes</w:t>
            </w:r>
          </w:p>
        </w:tc>
        <w:tc>
          <w:tcPr>
            <w:tcW w:w="2414" w:type="dxa"/>
            <w:tcBorders>
              <w:top w:val="single" w:sz="4" w:space="0" w:color="auto"/>
              <w:left w:val="single" w:sz="4" w:space="0" w:color="auto"/>
              <w:bottom w:val="double" w:sz="4" w:space="0" w:color="auto"/>
            </w:tcBorders>
            <w:vAlign w:val="center"/>
          </w:tcPr>
          <w:p w:rsidR="00917323" w:rsidRPr="00CB0FDD" w:rsidRDefault="00917323" w:rsidP="00CB4703">
            <w:pPr>
              <w:pStyle w:val="ab"/>
              <w:spacing w:before="40" w:after="40"/>
              <w:jc w:val="center"/>
              <w:rPr>
                <w:rFonts w:ascii="Times New Roman" w:hAnsi="Times New Roman" w:cs="Times New Roman"/>
                <w:bCs/>
                <w:sz w:val="24"/>
                <w:szCs w:val="24"/>
              </w:rPr>
            </w:pPr>
            <w:r w:rsidRPr="00CB0FDD">
              <w:rPr>
                <w:rFonts w:ascii="Times New Roman" w:hAnsi="Times New Roman" w:cs="Times New Roman"/>
                <w:bCs/>
                <w:sz w:val="24"/>
                <w:szCs w:val="24"/>
              </w:rPr>
              <w:t>Ch.7</w:t>
            </w:r>
          </w:p>
        </w:tc>
      </w:tr>
      <w:tr w:rsidR="00917323" w:rsidRPr="007249FE" w:rsidTr="003B2FBE">
        <w:trPr>
          <w:trHeight w:val="333"/>
        </w:trPr>
        <w:tc>
          <w:tcPr>
            <w:tcW w:w="1369" w:type="dxa"/>
            <w:vMerge/>
            <w:tcBorders>
              <w:top w:val="single" w:sz="4" w:space="0" w:color="auto"/>
              <w:left w:val="double" w:sz="4" w:space="0" w:color="auto"/>
              <w:right w:val="single" w:sz="4" w:space="0" w:color="auto"/>
            </w:tcBorders>
          </w:tcPr>
          <w:p w:rsidR="00917323" w:rsidRPr="007249FE" w:rsidRDefault="00917323" w:rsidP="00CB4703">
            <w:pPr>
              <w:pStyle w:val="ab"/>
              <w:spacing w:before="40" w:after="40"/>
              <w:jc w:val="center"/>
              <w:rPr>
                <w:rFonts w:ascii="Times New Roman" w:hAnsi="Times New Roman" w:cs="Times New Roman"/>
                <w:sz w:val="24"/>
                <w:szCs w:val="24"/>
              </w:rPr>
            </w:pPr>
          </w:p>
        </w:tc>
        <w:tc>
          <w:tcPr>
            <w:tcW w:w="5965" w:type="dxa"/>
            <w:vMerge/>
            <w:tcBorders>
              <w:top w:val="single" w:sz="4" w:space="0" w:color="auto"/>
              <w:left w:val="single" w:sz="4" w:space="0" w:color="auto"/>
              <w:right w:val="single" w:sz="4" w:space="0" w:color="auto"/>
            </w:tcBorders>
            <w:vAlign w:val="center"/>
          </w:tcPr>
          <w:p w:rsidR="00917323" w:rsidRPr="007249FE" w:rsidRDefault="00917323" w:rsidP="00CB4703"/>
        </w:tc>
        <w:tc>
          <w:tcPr>
            <w:tcW w:w="2414" w:type="dxa"/>
            <w:tcBorders>
              <w:top w:val="double" w:sz="4" w:space="0" w:color="auto"/>
              <w:left w:val="single" w:sz="4" w:space="0" w:color="auto"/>
              <w:bottom w:val="double" w:sz="4" w:space="0" w:color="auto"/>
            </w:tcBorders>
            <w:vAlign w:val="center"/>
          </w:tcPr>
          <w:p w:rsidR="00917323" w:rsidRPr="00CB0FDD" w:rsidRDefault="00917323" w:rsidP="00CB4703">
            <w:pPr>
              <w:pStyle w:val="ab"/>
              <w:spacing w:before="40" w:after="40"/>
              <w:jc w:val="center"/>
              <w:rPr>
                <w:rFonts w:ascii="Times New Roman" w:hAnsi="Times New Roman" w:cs="Times New Roman"/>
                <w:bCs/>
                <w:sz w:val="24"/>
                <w:szCs w:val="24"/>
              </w:rPr>
            </w:pPr>
            <w:r w:rsidRPr="00CB0FDD">
              <w:rPr>
                <w:rFonts w:ascii="Times New Roman" w:hAnsi="Times New Roman" w:cs="Times New Roman"/>
                <w:bCs/>
                <w:sz w:val="24"/>
                <w:szCs w:val="24"/>
              </w:rPr>
              <w:t>Ch.6(Krane)</w:t>
            </w:r>
          </w:p>
        </w:tc>
      </w:tr>
      <w:tr w:rsidR="00917323" w:rsidRPr="007249FE" w:rsidTr="003B2FBE">
        <w:trPr>
          <w:trHeight w:val="140"/>
        </w:trPr>
        <w:tc>
          <w:tcPr>
            <w:tcW w:w="1369" w:type="dxa"/>
            <w:vMerge/>
            <w:tcBorders>
              <w:left w:val="double" w:sz="4" w:space="0" w:color="auto"/>
              <w:bottom w:val="single" w:sz="4" w:space="0" w:color="auto"/>
              <w:right w:val="single" w:sz="4" w:space="0" w:color="auto"/>
            </w:tcBorders>
          </w:tcPr>
          <w:p w:rsidR="00917323" w:rsidRPr="007249FE" w:rsidRDefault="00917323" w:rsidP="00CB4703">
            <w:pPr>
              <w:pStyle w:val="ab"/>
              <w:spacing w:before="40" w:after="40"/>
              <w:jc w:val="center"/>
              <w:rPr>
                <w:rFonts w:ascii="Times New Roman" w:hAnsi="Times New Roman" w:cs="Times New Roman"/>
                <w:sz w:val="24"/>
                <w:szCs w:val="24"/>
              </w:rPr>
            </w:pPr>
          </w:p>
        </w:tc>
        <w:tc>
          <w:tcPr>
            <w:tcW w:w="5965" w:type="dxa"/>
            <w:vMerge/>
            <w:tcBorders>
              <w:left w:val="single" w:sz="4" w:space="0" w:color="auto"/>
              <w:bottom w:val="single" w:sz="4" w:space="0" w:color="auto"/>
              <w:right w:val="single" w:sz="4" w:space="0" w:color="auto"/>
            </w:tcBorders>
            <w:vAlign w:val="center"/>
          </w:tcPr>
          <w:p w:rsidR="00917323" w:rsidRPr="007249FE" w:rsidRDefault="00917323" w:rsidP="00CB4703"/>
        </w:tc>
        <w:tc>
          <w:tcPr>
            <w:tcW w:w="2414" w:type="dxa"/>
            <w:tcBorders>
              <w:top w:val="double" w:sz="4" w:space="0" w:color="auto"/>
              <w:left w:val="single" w:sz="4" w:space="0" w:color="auto"/>
              <w:bottom w:val="single" w:sz="4" w:space="0" w:color="auto"/>
            </w:tcBorders>
            <w:shd w:val="clear" w:color="auto" w:fill="D9D9D9"/>
            <w:vAlign w:val="center"/>
          </w:tcPr>
          <w:p w:rsidR="00917323" w:rsidRPr="00CB0FDD" w:rsidRDefault="00917323" w:rsidP="00CB4703">
            <w:pPr>
              <w:pStyle w:val="ab"/>
              <w:spacing w:before="40" w:after="40"/>
              <w:jc w:val="center"/>
              <w:rPr>
                <w:rFonts w:ascii="Times New Roman" w:hAnsi="Times New Roman" w:cs="Times New Roman"/>
                <w:bCs/>
                <w:sz w:val="24"/>
                <w:szCs w:val="24"/>
              </w:rPr>
            </w:pPr>
            <w:r w:rsidRPr="00CB0FDD">
              <w:rPr>
                <w:rFonts w:ascii="Times New Roman" w:hAnsi="Times New Roman" w:cs="Times New Roman"/>
                <w:bCs/>
                <w:sz w:val="24"/>
                <w:szCs w:val="24"/>
              </w:rPr>
              <w:t>Ch.6 Bertulani</w:t>
            </w:r>
          </w:p>
        </w:tc>
      </w:tr>
    </w:tbl>
    <w:p w:rsidR="00917323" w:rsidRDefault="00917323" w:rsidP="00917323">
      <w:pPr>
        <w:jc w:val="center"/>
        <w:rPr>
          <w:lang w:bidi="ar-JO"/>
        </w:rPr>
      </w:pPr>
    </w:p>
    <w:p w:rsidR="003B2FBE" w:rsidRDefault="003B2FBE" w:rsidP="00917323">
      <w:pPr>
        <w:jc w:val="center"/>
        <w:rPr>
          <w:rtl/>
          <w:lang w:bidi="ar-JO"/>
        </w:rPr>
      </w:pPr>
    </w:p>
    <w:tbl>
      <w:tblPr>
        <w:tblW w:w="0" w:type="auto"/>
        <w:jc w:val="center"/>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5"/>
        <w:gridCol w:w="5954"/>
        <w:gridCol w:w="2416"/>
      </w:tblGrid>
      <w:tr w:rsidR="00917323" w:rsidRPr="007249FE" w:rsidTr="009E6D36">
        <w:trPr>
          <w:trHeight w:val="394"/>
          <w:jc w:val="center"/>
        </w:trPr>
        <w:tc>
          <w:tcPr>
            <w:tcW w:w="1285" w:type="dxa"/>
            <w:shd w:val="clear" w:color="auto" w:fill="D9D9D9" w:themeFill="background1" w:themeFillShade="D9"/>
            <w:vAlign w:val="center"/>
          </w:tcPr>
          <w:p w:rsidR="00917323" w:rsidRPr="007249FE" w:rsidRDefault="009E6D36" w:rsidP="00CB4703">
            <w:pPr>
              <w:jc w:val="center"/>
            </w:pPr>
            <w:r w:rsidRPr="007249FE">
              <w:t>W</w:t>
            </w:r>
            <w:r w:rsidR="00917323" w:rsidRPr="007249FE">
              <w:t>eek</w:t>
            </w:r>
          </w:p>
        </w:tc>
        <w:tc>
          <w:tcPr>
            <w:tcW w:w="5954" w:type="dxa"/>
            <w:shd w:val="clear" w:color="auto" w:fill="D9D9D9" w:themeFill="background1" w:themeFillShade="D9"/>
            <w:vAlign w:val="center"/>
          </w:tcPr>
          <w:p w:rsidR="00917323" w:rsidRPr="007249FE" w:rsidRDefault="00917323" w:rsidP="00CB4703">
            <w:pPr>
              <w:jc w:val="center"/>
            </w:pPr>
            <w:r w:rsidRPr="007249FE">
              <w:t>topic</w:t>
            </w:r>
          </w:p>
        </w:tc>
        <w:tc>
          <w:tcPr>
            <w:tcW w:w="2416" w:type="dxa"/>
            <w:shd w:val="clear" w:color="auto" w:fill="D9D9D9" w:themeFill="background1" w:themeFillShade="D9"/>
            <w:vAlign w:val="center"/>
          </w:tcPr>
          <w:p w:rsidR="00917323" w:rsidRPr="007249FE" w:rsidRDefault="00917323" w:rsidP="00CB4703">
            <w:pPr>
              <w:jc w:val="center"/>
            </w:pPr>
            <w:r w:rsidRPr="007249FE">
              <w:t>chapter</w:t>
            </w:r>
          </w:p>
        </w:tc>
      </w:tr>
      <w:tr w:rsidR="00917323" w:rsidRPr="007249FE" w:rsidTr="009E6D36">
        <w:tblPrEx>
          <w:tblLook w:val="04A0"/>
        </w:tblPrEx>
        <w:trPr>
          <w:trHeight w:val="567"/>
          <w:jc w:val="center"/>
        </w:trPr>
        <w:tc>
          <w:tcPr>
            <w:tcW w:w="1285" w:type="dxa"/>
            <w:shd w:val="clear" w:color="auto" w:fill="auto"/>
            <w:vAlign w:val="center"/>
          </w:tcPr>
          <w:p w:rsidR="00917323" w:rsidRPr="007249FE" w:rsidRDefault="00917323" w:rsidP="00CB4703">
            <w:pPr>
              <w:rPr>
                <w:lang w:bidi="ar-JO"/>
              </w:rPr>
            </w:pPr>
          </w:p>
        </w:tc>
        <w:tc>
          <w:tcPr>
            <w:tcW w:w="5954" w:type="dxa"/>
            <w:shd w:val="clear" w:color="auto" w:fill="auto"/>
            <w:vAlign w:val="center"/>
          </w:tcPr>
          <w:p w:rsidR="00917323" w:rsidRPr="00C53FF4" w:rsidRDefault="00917323" w:rsidP="00CB4703">
            <w:pPr>
              <w:jc w:val="center"/>
              <w:rPr>
                <w:sz w:val="28"/>
                <w:szCs w:val="28"/>
              </w:rPr>
            </w:pPr>
            <w:r w:rsidRPr="00C53FF4">
              <w:rPr>
                <w:sz w:val="28"/>
                <w:szCs w:val="28"/>
              </w:rPr>
              <w:t>Detecting nuclear radiation</w:t>
            </w:r>
          </w:p>
        </w:tc>
        <w:tc>
          <w:tcPr>
            <w:tcW w:w="2416" w:type="dxa"/>
            <w:shd w:val="clear" w:color="auto" w:fill="auto"/>
            <w:vAlign w:val="center"/>
          </w:tcPr>
          <w:p w:rsidR="00917323" w:rsidRPr="00DE1252" w:rsidRDefault="00917323" w:rsidP="00CB4703">
            <w:pPr>
              <w:jc w:val="center"/>
              <w:rPr>
                <w:bCs/>
              </w:rPr>
            </w:pPr>
            <w:r w:rsidRPr="00DE1252">
              <w:rPr>
                <w:bCs/>
              </w:rPr>
              <w:t>Ch.7(Krane)</w:t>
            </w:r>
          </w:p>
        </w:tc>
      </w:tr>
      <w:tr w:rsidR="00917323" w:rsidRPr="007249FE" w:rsidTr="009E6D36">
        <w:tblPrEx>
          <w:tblLook w:val="04A0"/>
        </w:tblPrEx>
        <w:trPr>
          <w:trHeight w:val="212"/>
          <w:jc w:val="center"/>
        </w:trPr>
        <w:tc>
          <w:tcPr>
            <w:tcW w:w="1285" w:type="dxa"/>
            <w:vMerge w:val="restart"/>
            <w:shd w:val="clear" w:color="auto" w:fill="auto"/>
            <w:vAlign w:val="center"/>
          </w:tcPr>
          <w:p w:rsidR="00917323" w:rsidRPr="007249FE" w:rsidRDefault="00917323" w:rsidP="00917323">
            <w:pPr>
              <w:ind w:left="466"/>
              <w:rPr>
                <w:lang w:bidi="ar-JO"/>
              </w:rPr>
            </w:pPr>
          </w:p>
        </w:tc>
        <w:tc>
          <w:tcPr>
            <w:tcW w:w="5954" w:type="dxa"/>
            <w:vMerge w:val="restart"/>
            <w:shd w:val="clear" w:color="auto" w:fill="auto"/>
            <w:vAlign w:val="center"/>
          </w:tcPr>
          <w:p w:rsidR="00917323" w:rsidRPr="00C53FF4" w:rsidRDefault="00917323" w:rsidP="00CB4703">
            <w:pPr>
              <w:jc w:val="center"/>
              <w:rPr>
                <w:sz w:val="28"/>
                <w:szCs w:val="28"/>
              </w:rPr>
            </w:pPr>
            <w:r w:rsidRPr="00C53FF4">
              <w:rPr>
                <w:sz w:val="28"/>
                <w:szCs w:val="28"/>
              </w:rPr>
              <w:t>Alpha Decay</w:t>
            </w:r>
          </w:p>
        </w:tc>
        <w:tc>
          <w:tcPr>
            <w:tcW w:w="2416" w:type="dxa"/>
            <w:tcBorders>
              <w:bottom w:val="double" w:sz="4" w:space="0" w:color="auto"/>
            </w:tcBorders>
            <w:shd w:val="clear" w:color="auto" w:fill="auto"/>
            <w:vAlign w:val="center"/>
          </w:tcPr>
          <w:p w:rsidR="00917323" w:rsidRPr="00DE1252" w:rsidRDefault="00917323" w:rsidP="00CB4703">
            <w:pPr>
              <w:jc w:val="center"/>
              <w:rPr>
                <w:bCs/>
              </w:rPr>
            </w:pPr>
            <w:r w:rsidRPr="00DE1252">
              <w:rPr>
                <w:bCs/>
              </w:rPr>
              <w:t>Ch.8</w:t>
            </w:r>
          </w:p>
        </w:tc>
      </w:tr>
      <w:tr w:rsidR="00917323" w:rsidRPr="007249FE" w:rsidTr="009E6D36">
        <w:tblPrEx>
          <w:tblLook w:val="04A0"/>
        </w:tblPrEx>
        <w:trPr>
          <w:trHeight w:val="288"/>
          <w:jc w:val="center"/>
        </w:trPr>
        <w:tc>
          <w:tcPr>
            <w:tcW w:w="1285" w:type="dxa"/>
            <w:vMerge/>
            <w:shd w:val="clear" w:color="auto" w:fill="auto"/>
            <w:vAlign w:val="center"/>
          </w:tcPr>
          <w:p w:rsidR="00917323" w:rsidRPr="007249FE" w:rsidRDefault="00917323" w:rsidP="00CB4703"/>
        </w:tc>
        <w:tc>
          <w:tcPr>
            <w:tcW w:w="5954" w:type="dxa"/>
            <w:vMerge/>
            <w:shd w:val="clear" w:color="auto" w:fill="auto"/>
            <w:vAlign w:val="center"/>
          </w:tcPr>
          <w:p w:rsidR="00917323" w:rsidRPr="00C53FF4" w:rsidRDefault="00917323" w:rsidP="00CB4703">
            <w:pPr>
              <w:jc w:val="center"/>
              <w:rPr>
                <w:sz w:val="28"/>
                <w:szCs w:val="28"/>
              </w:rPr>
            </w:pPr>
          </w:p>
        </w:tc>
        <w:tc>
          <w:tcPr>
            <w:tcW w:w="2416" w:type="dxa"/>
            <w:tcBorders>
              <w:top w:val="double" w:sz="4" w:space="0" w:color="auto"/>
              <w:bottom w:val="double" w:sz="4" w:space="0" w:color="auto"/>
            </w:tcBorders>
            <w:shd w:val="clear" w:color="auto" w:fill="auto"/>
            <w:vAlign w:val="center"/>
          </w:tcPr>
          <w:p w:rsidR="00917323" w:rsidRPr="00DE1252" w:rsidRDefault="00917323" w:rsidP="00CB4703">
            <w:pPr>
              <w:jc w:val="center"/>
              <w:rPr>
                <w:bCs/>
              </w:rPr>
            </w:pPr>
            <w:r w:rsidRPr="00DE1252">
              <w:rPr>
                <w:bCs/>
              </w:rPr>
              <w:t>Ch.8(Krane)</w:t>
            </w:r>
          </w:p>
        </w:tc>
      </w:tr>
      <w:tr w:rsidR="00917323" w:rsidRPr="007249FE" w:rsidTr="009E6D36">
        <w:tblPrEx>
          <w:tblLook w:val="04A0"/>
        </w:tblPrEx>
        <w:trPr>
          <w:trHeight w:val="303"/>
          <w:jc w:val="center"/>
        </w:trPr>
        <w:tc>
          <w:tcPr>
            <w:tcW w:w="1285" w:type="dxa"/>
            <w:vMerge/>
            <w:shd w:val="clear" w:color="auto" w:fill="auto"/>
            <w:vAlign w:val="center"/>
          </w:tcPr>
          <w:p w:rsidR="00917323" w:rsidRPr="007249FE" w:rsidRDefault="00917323" w:rsidP="00CB4703"/>
        </w:tc>
        <w:tc>
          <w:tcPr>
            <w:tcW w:w="5954" w:type="dxa"/>
            <w:vMerge/>
            <w:shd w:val="clear" w:color="auto" w:fill="auto"/>
            <w:vAlign w:val="center"/>
          </w:tcPr>
          <w:p w:rsidR="00917323" w:rsidRPr="00C53FF4" w:rsidRDefault="00917323" w:rsidP="00CB4703">
            <w:pPr>
              <w:jc w:val="center"/>
              <w:rPr>
                <w:sz w:val="28"/>
                <w:szCs w:val="28"/>
              </w:rPr>
            </w:pPr>
          </w:p>
        </w:tc>
        <w:tc>
          <w:tcPr>
            <w:tcW w:w="2416" w:type="dxa"/>
            <w:tcBorders>
              <w:top w:val="double" w:sz="4" w:space="0" w:color="auto"/>
            </w:tcBorders>
            <w:shd w:val="clear" w:color="auto" w:fill="D9D9D9"/>
            <w:vAlign w:val="center"/>
          </w:tcPr>
          <w:p w:rsidR="00917323" w:rsidRPr="00DE1252" w:rsidRDefault="00917323" w:rsidP="00CB4703">
            <w:pPr>
              <w:rPr>
                <w:bCs/>
              </w:rPr>
            </w:pPr>
            <w:r w:rsidRPr="00DE1252">
              <w:rPr>
                <w:bCs/>
              </w:rPr>
              <w:t>Ch.7 Bertulani</w:t>
            </w:r>
          </w:p>
        </w:tc>
      </w:tr>
      <w:tr w:rsidR="00917323" w:rsidRPr="007249FE" w:rsidTr="009E6D36">
        <w:tblPrEx>
          <w:tblLook w:val="04A0"/>
        </w:tblPrEx>
        <w:trPr>
          <w:trHeight w:val="282"/>
          <w:jc w:val="center"/>
        </w:trPr>
        <w:tc>
          <w:tcPr>
            <w:tcW w:w="1285" w:type="dxa"/>
            <w:vMerge w:val="restart"/>
            <w:shd w:val="clear" w:color="auto" w:fill="auto"/>
            <w:vAlign w:val="center"/>
          </w:tcPr>
          <w:p w:rsidR="00917323" w:rsidRPr="007249FE" w:rsidRDefault="00917323" w:rsidP="00CB4703"/>
        </w:tc>
        <w:tc>
          <w:tcPr>
            <w:tcW w:w="5954" w:type="dxa"/>
            <w:vMerge w:val="restart"/>
            <w:shd w:val="clear" w:color="auto" w:fill="auto"/>
            <w:vAlign w:val="center"/>
          </w:tcPr>
          <w:p w:rsidR="00917323" w:rsidRPr="00C53FF4" w:rsidRDefault="00917323" w:rsidP="00CB4703">
            <w:pPr>
              <w:jc w:val="center"/>
              <w:rPr>
                <w:sz w:val="28"/>
                <w:szCs w:val="28"/>
              </w:rPr>
            </w:pPr>
            <w:r w:rsidRPr="00C53FF4">
              <w:rPr>
                <w:sz w:val="28"/>
                <w:szCs w:val="28"/>
              </w:rPr>
              <w:t>Beta Decay</w:t>
            </w:r>
          </w:p>
        </w:tc>
        <w:tc>
          <w:tcPr>
            <w:tcW w:w="2416" w:type="dxa"/>
            <w:tcBorders>
              <w:bottom w:val="double" w:sz="4" w:space="0" w:color="auto"/>
            </w:tcBorders>
            <w:shd w:val="clear" w:color="auto" w:fill="auto"/>
            <w:vAlign w:val="center"/>
          </w:tcPr>
          <w:p w:rsidR="00917323" w:rsidRPr="00DE1252" w:rsidRDefault="00917323" w:rsidP="00CB4703">
            <w:pPr>
              <w:jc w:val="center"/>
              <w:rPr>
                <w:bCs/>
              </w:rPr>
            </w:pPr>
            <w:r w:rsidRPr="00DE1252">
              <w:rPr>
                <w:bCs/>
              </w:rPr>
              <w:t>Ch.9</w:t>
            </w:r>
          </w:p>
        </w:tc>
      </w:tr>
      <w:tr w:rsidR="00917323" w:rsidRPr="007249FE" w:rsidTr="009E6D36">
        <w:tblPrEx>
          <w:tblLook w:val="04A0"/>
        </w:tblPrEx>
        <w:trPr>
          <w:trHeight w:val="249"/>
          <w:jc w:val="center"/>
        </w:trPr>
        <w:tc>
          <w:tcPr>
            <w:tcW w:w="1285" w:type="dxa"/>
            <w:vMerge/>
            <w:shd w:val="clear" w:color="auto" w:fill="auto"/>
            <w:vAlign w:val="center"/>
          </w:tcPr>
          <w:p w:rsidR="00917323" w:rsidRPr="007249FE" w:rsidRDefault="00917323" w:rsidP="00CB4703"/>
        </w:tc>
        <w:tc>
          <w:tcPr>
            <w:tcW w:w="5954" w:type="dxa"/>
            <w:vMerge/>
            <w:shd w:val="clear" w:color="auto" w:fill="auto"/>
            <w:vAlign w:val="center"/>
          </w:tcPr>
          <w:p w:rsidR="00917323" w:rsidRPr="00C53FF4" w:rsidRDefault="00917323" w:rsidP="00CB4703">
            <w:pPr>
              <w:jc w:val="center"/>
              <w:rPr>
                <w:sz w:val="28"/>
                <w:szCs w:val="28"/>
              </w:rPr>
            </w:pPr>
          </w:p>
        </w:tc>
        <w:tc>
          <w:tcPr>
            <w:tcW w:w="2416" w:type="dxa"/>
            <w:tcBorders>
              <w:top w:val="double" w:sz="4" w:space="0" w:color="auto"/>
              <w:bottom w:val="double" w:sz="4" w:space="0" w:color="auto"/>
            </w:tcBorders>
            <w:shd w:val="clear" w:color="auto" w:fill="auto"/>
            <w:vAlign w:val="center"/>
          </w:tcPr>
          <w:p w:rsidR="00917323" w:rsidRPr="00DE1252" w:rsidRDefault="00917323" w:rsidP="00CB4703">
            <w:pPr>
              <w:jc w:val="center"/>
              <w:rPr>
                <w:bCs/>
              </w:rPr>
            </w:pPr>
            <w:r w:rsidRPr="00DE1252">
              <w:rPr>
                <w:bCs/>
              </w:rPr>
              <w:t>Ch.9(Krane)</w:t>
            </w:r>
          </w:p>
        </w:tc>
      </w:tr>
      <w:tr w:rsidR="00917323" w:rsidRPr="007249FE" w:rsidTr="009E6D36">
        <w:tblPrEx>
          <w:tblLook w:val="04A0"/>
        </w:tblPrEx>
        <w:trPr>
          <w:trHeight w:val="288"/>
          <w:jc w:val="center"/>
        </w:trPr>
        <w:tc>
          <w:tcPr>
            <w:tcW w:w="1285" w:type="dxa"/>
            <w:vMerge/>
            <w:shd w:val="clear" w:color="auto" w:fill="auto"/>
            <w:vAlign w:val="center"/>
          </w:tcPr>
          <w:p w:rsidR="00917323" w:rsidRPr="007249FE" w:rsidRDefault="00917323" w:rsidP="00CB4703"/>
        </w:tc>
        <w:tc>
          <w:tcPr>
            <w:tcW w:w="5954" w:type="dxa"/>
            <w:vMerge/>
            <w:shd w:val="clear" w:color="auto" w:fill="auto"/>
            <w:vAlign w:val="center"/>
          </w:tcPr>
          <w:p w:rsidR="00917323" w:rsidRPr="00C53FF4" w:rsidRDefault="00917323" w:rsidP="00CB4703">
            <w:pPr>
              <w:jc w:val="center"/>
              <w:rPr>
                <w:sz w:val="28"/>
                <w:szCs w:val="28"/>
              </w:rPr>
            </w:pPr>
          </w:p>
        </w:tc>
        <w:tc>
          <w:tcPr>
            <w:tcW w:w="2416" w:type="dxa"/>
            <w:tcBorders>
              <w:top w:val="double" w:sz="4" w:space="0" w:color="auto"/>
            </w:tcBorders>
            <w:shd w:val="clear" w:color="auto" w:fill="D9D9D9"/>
            <w:vAlign w:val="center"/>
          </w:tcPr>
          <w:p w:rsidR="00917323" w:rsidRPr="00DE1252" w:rsidRDefault="00917323" w:rsidP="00CB4703">
            <w:pPr>
              <w:jc w:val="center"/>
              <w:rPr>
                <w:bCs/>
              </w:rPr>
            </w:pPr>
            <w:r w:rsidRPr="00DE1252">
              <w:rPr>
                <w:bCs/>
              </w:rPr>
              <w:t>Ch.8 Bertulani</w:t>
            </w:r>
          </w:p>
        </w:tc>
      </w:tr>
      <w:tr w:rsidR="00917323" w:rsidRPr="007249FE" w:rsidTr="009E6D36">
        <w:tblPrEx>
          <w:tblLook w:val="04A0"/>
        </w:tblPrEx>
        <w:trPr>
          <w:trHeight w:val="243"/>
          <w:jc w:val="center"/>
        </w:trPr>
        <w:tc>
          <w:tcPr>
            <w:tcW w:w="1285" w:type="dxa"/>
            <w:vMerge w:val="restart"/>
            <w:shd w:val="clear" w:color="auto" w:fill="auto"/>
            <w:vAlign w:val="center"/>
          </w:tcPr>
          <w:p w:rsidR="00917323" w:rsidRPr="007249FE" w:rsidRDefault="00917323" w:rsidP="00CB4703">
            <w:pPr>
              <w:rPr>
                <w:lang w:bidi="ar-JO"/>
              </w:rPr>
            </w:pPr>
          </w:p>
        </w:tc>
        <w:tc>
          <w:tcPr>
            <w:tcW w:w="5954" w:type="dxa"/>
            <w:vMerge w:val="restart"/>
            <w:shd w:val="clear" w:color="auto" w:fill="auto"/>
            <w:vAlign w:val="center"/>
          </w:tcPr>
          <w:p w:rsidR="00917323" w:rsidRPr="00C53FF4" w:rsidRDefault="00917323" w:rsidP="00CB4703">
            <w:pPr>
              <w:jc w:val="center"/>
              <w:rPr>
                <w:sz w:val="28"/>
                <w:szCs w:val="28"/>
              </w:rPr>
            </w:pPr>
            <w:r w:rsidRPr="00C53FF4">
              <w:rPr>
                <w:sz w:val="28"/>
                <w:szCs w:val="28"/>
              </w:rPr>
              <w:t>Gamma Decay</w:t>
            </w:r>
          </w:p>
        </w:tc>
        <w:tc>
          <w:tcPr>
            <w:tcW w:w="2416" w:type="dxa"/>
            <w:tcBorders>
              <w:bottom w:val="double" w:sz="4" w:space="0" w:color="auto"/>
            </w:tcBorders>
            <w:shd w:val="clear" w:color="auto" w:fill="auto"/>
            <w:vAlign w:val="center"/>
          </w:tcPr>
          <w:p w:rsidR="00917323" w:rsidRPr="00DE1252" w:rsidRDefault="00917323" w:rsidP="00CB4703">
            <w:pPr>
              <w:jc w:val="center"/>
              <w:rPr>
                <w:bCs/>
              </w:rPr>
            </w:pPr>
            <w:r w:rsidRPr="00DE1252">
              <w:rPr>
                <w:bCs/>
              </w:rPr>
              <w:t>Ch.10</w:t>
            </w:r>
          </w:p>
        </w:tc>
      </w:tr>
      <w:tr w:rsidR="00917323" w:rsidRPr="007249FE" w:rsidTr="009E6D36">
        <w:tblPrEx>
          <w:tblLook w:val="04A0"/>
        </w:tblPrEx>
        <w:trPr>
          <w:trHeight w:val="258"/>
          <w:jc w:val="center"/>
        </w:trPr>
        <w:tc>
          <w:tcPr>
            <w:tcW w:w="1285" w:type="dxa"/>
            <w:vMerge/>
            <w:shd w:val="clear" w:color="auto" w:fill="auto"/>
            <w:vAlign w:val="center"/>
          </w:tcPr>
          <w:p w:rsidR="00917323" w:rsidRPr="007249FE" w:rsidRDefault="00917323" w:rsidP="00CB4703"/>
        </w:tc>
        <w:tc>
          <w:tcPr>
            <w:tcW w:w="5954" w:type="dxa"/>
            <w:vMerge/>
            <w:shd w:val="clear" w:color="auto" w:fill="auto"/>
            <w:vAlign w:val="center"/>
          </w:tcPr>
          <w:p w:rsidR="00917323" w:rsidRPr="00C53FF4" w:rsidRDefault="00917323" w:rsidP="00CB4703">
            <w:pPr>
              <w:jc w:val="center"/>
              <w:rPr>
                <w:sz w:val="28"/>
                <w:szCs w:val="28"/>
              </w:rPr>
            </w:pPr>
          </w:p>
        </w:tc>
        <w:tc>
          <w:tcPr>
            <w:tcW w:w="2416" w:type="dxa"/>
            <w:tcBorders>
              <w:top w:val="double" w:sz="4" w:space="0" w:color="auto"/>
              <w:bottom w:val="double" w:sz="4" w:space="0" w:color="auto"/>
            </w:tcBorders>
            <w:shd w:val="clear" w:color="auto" w:fill="auto"/>
            <w:vAlign w:val="center"/>
          </w:tcPr>
          <w:p w:rsidR="00917323" w:rsidRPr="00DE1252" w:rsidRDefault="00917323" w:rsidP="00CB4703">
            <w:pPr>
              <w:jc w:val="center"/>
              <w:rPr>
                <w:bCs/>
              </w:rPr>
            </w:pPr>
            <w:r w:rsidRPr="00DE1252">
              <w:rPr>
                <w:bCs/>
              </w:rPr>
              <w:t>Ch.10(Krane)</w:t>
            </w:r>
          </w:p>
        </w:tc>
      </w:tr>
      <w:tr w:rsidR="00917323" w:rsidRPr="007249FE" w:rsidTr="009E6D36">
        <w:tblPrEx>
          <w:tblLook w:val="04A0"/>
        </w:tblPrEx>
        <w:trPr>
          <w:trHeight w:val="303"/>
          <w:jc w:val="center"/>
        </w:trPr>
        <w:tc>
          <w:tcPr>
            <w:tcW w:w="1285" w:type="dxa"/>
            <w:vMerge/>
            <w:shd w:val="clear" w:color="auto" w:fill="auto"/>
            <w:vAlign w:val="center"/>
          </w:tcPr>
          <w:p w:rsidR="00917323" w:rsidRPr="007249FE" w:rsidRDefault="00917323" w:rsidP="00CB4703"/>
        </w:tc>
        <w:tc>
          <w:tcPr>
            <w:tcW w:w="5954" w:type="dxa"/>
            <w:vMerge/>
            <w:shd w:val="clear" w:color="auto" w:fill="auto"/>
            <w:vAlign w:val="center"/>
          </w:tcPr>
          <w:p w:rsidR="00917323" w:rsidRPr="00C53FF4" w:rsidRDefault="00917323" w:rsidP="00CB4703">
            <w:pPr>
              <w:jc w:val="center"/>
              <w:rPr>
                <w:sz w:val="28"/>
                <w:szCs w:val="28"/>
              </w:rPr>
            </w:pPr>
          </w:p>
        </w:tc>
        <w:tc>
          <w:tcPr>
            <w:tcW w:w="2416" w:type="dxa"/>
            <w:tcBorders>
              <w:top w:val="double" w:sz="4" w:space="0" w:color="auto"/>
            </w:tcBorders>
            <w:shd w:val="clear" w:color="auto" w:fill="D9D9D9"/>
            <w:vAlign w:val="center"/>
          </w:tcPr>
          <w:p w:rsidR="00917323" w:rsidRPr="00DE1252" w:rsidRDefault="00917323" w:rsidP="00CB4703">
            <w:pPr>
              <w:jc w:val="center"/>
              <w:rPr>
                <w:bCs/>
              </w:rPr>
            </w:pPr>
            <w:r w:rsidRPr="00DE1252">
              <w:rPr>
                <w:bCs/>
              </w:rPr>
              <w:t>Ch.9 Bertulani</w:t>
            </w:r>
          </w:p>
        </w:tc>
      </w:tr>
      <w:tr w:rsidR="00917323" w:rsidRPr="007249FE" w:rsidTr="009E6D36">
        <w:tblPrEx>
          <w:tblLook w:val="04A0"/>
        </w:tblPrEx>
        <w:trPr>
          <w:trHeight w:val="255"/>
          <w:jc w:val="center"/>
        </w:trPr>
        <w:tc>
          <w:tcPr>
            <w:tcW w:w="1285" w:type="dxa"/>
            <w:vMerge w:val="restart"/>
            <w:shd w:val="clear" w:color="auto" w:fill="auto"/>
            <w:vAlign w:val="center"/>
          </w:tcPr>
          <w:p w:rsidR="00917323" w:rsidRPr="007249FE" w:rsidRDefault="00917323" w:rsidP="00CB4703"/>
        </w:tc>
        <w:tc>
          <w:tcPr>
            <w:tcW w:w="5954" w:type="dxa"/>
            <w:vMerge w:val="restart"/>
            <w:shd w:val="clear" w:color="auto" w:fill="auto"/>
            <w:vAlign w:val="center"/>
          </w:tcPr>
          <w:p w:rsidR="00917323" w:rsidRPr="00C53FF4" w:rsidRDefault="00917323" w:rsidP="00CB4703">
            <w:pPr>
              <w:jc w:val="center"/>
              <w:rPr>
                <w:sz w:val="28"/>
                <w:szCs w:val="28"/>
              </w:rPr>
            </w:pPr>
            <w:r w:rsidRPr="00C53FF4">
              <w:rPr>
                <w:sz w:val="28"/>
                <w:szCs w:val="28"/>
              </w:rPr>
              <w:t>Nuclear Reactions</w:t>
            </w:r>
          </w:p>
        </w:tc>
        <w:tc>
          <w:tcPr>
            <w:tcW w:w="2416" w:type="dxa"/>
            <w:tcBorders>
              <w:bottom w:val="double" w:sz="4" w:space="0" w:color="auto"/>
            </w:tcBorders>
            <w:shd w:val="clear" w:color="auto" w:fill="auto"/>
            <w:vAlign w:val="center"/>
          </w:tcPr>
          <w:p w:rsidR="00917323" w:rsidRPr="00DE1252" w:rsidRDefault="00917323" w:rsidP="00CB4703">
            <w:pPr>
              <w:jc w:val="center"/>
              <w:rPr>
                <w:bCs/>
              </w:rPr>
            </w:pPr>
            <w:r w:rsidRPr="00DE1252">
              <w:rPr>
                <w:bCs/>
              </w:rPr>
              <w:t>Ch.11</w:t>
            </w:r>
          </w:p>
        </w:tc>
      </w:tr>
      <w:tr w:rsidR="00917323" w:rsidRPr="007249FE" w:rsidTr="009E6D36">
        <w:tblPrEx>
          <w:tblLook w:val="04A0"/>
        </w:tblPrEx>
        <w:trPr>
          <w:trHeight w:val="228"/>
          <w:jc w:val="center"/>
        </w:trPr>
        <w:tc>
          <w:tcPr>
            <w:tcW w:w="1285" w:type="dxa"/>
            <w:vMerge/>
            <w:shd w:val="clear" w:color="auto" w:fill="auto"/>
            <w:vAlign w:val="center"/>
          </w:tcPr>
          <w:p w:rsidR="00917323" w:rsidRPr="007249FE" w:rsidRDefault="00917323" w:rsidP="00CB4703"/>
        </w:tc>
        <w:tc>
          <w:tcPr>
            <w:tcW w:w="5954" w:type="dxa"/>
            <w:vMerge/>
            <w:shd w:val="clear" w:color="auto" w:fill="auto"/>
            <w:vAlign w:val="center"/>
          </w:tcPr>
          <w:p w:rsidR="00917323" w:rsidRPr="00C53FF4" w:rsidRDefault="00917323" w:rsidP="00CB4703">
            <w:pPr>
              <w:jc w:val="center"/>
              <w:rPr>
                <w:sz w:val="28"/>
                <w:szCs w:val="28"/>
              </w:rPr>
            </w:pPr>
          </w:p>
        </w:tc>
        <w:tc>
          <w:tcPr>
            <w:tcW w:w="2416" w:type="dxa"/>
            <w:tcBorders>
              <w:top w:val="double" w:sz="4" w:space="0" w:color="auto"/>
              <w:bottom w:val="double" w:sz="4" w:space="0" w:color="auto"/>
            </w:tcBorders>
            <w:shd w:val="clear" w:color="auto" w:fill="auto"/>
            <w:vAlign w:val="center"/>
          </w:tcPr>
          <w:p w:rsidR="00917323" w:rsidRPr="00DE1252" w:rsidRDefault="00917323" w:rsidP="00CB4703">
            <w:pPr>
              <w:jc w:val="center"/>
              <w:rPr>
                <w:bCs/>
              </w:rPr>
            </w:pPr>
            <w:r w:rsidRPr="00DE1252">
              <w:rPr>
                <w:bCs/>
              </w:rPr>
              <w:t>Ch.11(Krane)</w:t>
            </w:r>
          </w:p>
        </w:tc>
      </w:tr>
      <w:tr w:rsidR="00917323" w:rsidRPr="007249FE" w:rsidTr="009E6D36">
        <w:tblPrEx>
          <w:tblLook w:val="04A0"/>
        </w:tblPrEx>
        <w:trPr>
          <w:trHeight w:val="591"/>
          <w:jc w:val="center"/>
        </w:trPr>
        <w:tc>
          <w:tcPr>
            <w:tcW w:w="1285" w:type="dxa"/>
            <w:vMerge/>
            <w:shd w:val="clear" w:color="auto" w:fill="auto"/>
            <w:vAlign w:val="center"/>
          </w:tcPr>
          <w:p w:rsidR="00917323" w:rsidRPr="007249FE" w:rsidRDefault="00917323" w:rsidP="00CB4703"/>
        </w:tc>
        <w:tc>
          <w:tcPr>
            <w:tcW w:w="5954" w:type="dxa"/>
            <w:vMerge/>
            <w:shd w:val="clear" w:color="auto" w:fill="auto"/>
            <w:vAlign w:val="center"/>
          </w:tcPr>
          <w:p w:rsidR="00917323" w:rsidRPr="00C53FF4" w:rsidRDefault="00917323" w:rsidP="00CB4703">
            <w:pPr>
              <w:jc w:val="center"/>
              <w:rPr>
                <w:sz w:val="28"/>
                <w:szCs w:val="28"/>
              </w:rPr>
            </w:pPr>
          </w:p>
        </w:tc>
        <w:tc>
          <w:tcPr>
            <w:tcW w:w="2416" w:type="dxa"/>
            <w:tcBorders>
              <w:top w:val="double" w:sz="4" w:space="0" w:color="auto"/>
            </w:tcBorders>
            <w:shd w:val="clear" w:color="auto" w:fill="D9D9D9"/>
            <w:vAlign w:val="center"/>
          </w:tcPr>
          <w:p w:rsidR="00917323" w:rsidRPr="00DE1252" w:rsidRDefault="00917323" w:rsidP="00CB4703">
            <w:pPr>
              <w:jc w:val="center"/>
              <w:rPr>
                <w:bCs/>
              </w:rPr>
            </w:pPr>
            <w:r w:rsidRPr="00DE1252">
              <w:rPr>
                <w:bCs/>
              </w:rPr>
              <w:t>Ch.10 &amp; Ch.11 Bertulani</w:t>
            </w:r>
          </w:p>
        </w:tc>
      </w:tr>
      <w:tr w:rsidR="00917323" w:rsidRPr="007249FE" w:rsidTr="009E6D36">
        <w:tblPrEx>
          <w:tblLook w:val="04A0"/>
        </w:tblPrEx>
        <w:trPr>
          <w:trHeight w:val="516"/>
          <w:jc w:val="center"/>
        </w:trPr>
        <w:tc>
          <w:tcPr>
            <w:tcW w:w="1285" w:type="dxa"/>
            <w:vMerge w:val="restart"/>
            <w:shd w:val="clear" w:color="auto" w:fill="auto"/>
            <w:vAlign w:val="center"/>
          </w:tcPr>
          <w:p w:rsidR="00917323" w:rsidRPr="007249FE" w:rsidRDefault="00917323" w:rsidP="00CB4703"/>
        </w:tc>
        <w:tc>
          <w:tcPr>
            <w:tcW w:w="5954" w:type="dxa"/>
            <w:vMerge w:val="restart"/>
            <w:shd w:val="clear" w:color="auto" w:fill="auto"/>
            <w:vAlign w:val="center"/>
          </w:tcPr>
          <w:p w:rsidR="00917323" w:rsidRPr="00C53FF4" w:rsidRDefault="00917323" w:rsidP="00CB4703">
            <w:pPr>
              <w:jc w:val="center"/>
              <w:rPr>
                <w:sz w:val="28"/>
                <w:szCs w:val="28"/>
                <w:lang w:bidi="ar-JO"/>
              </w:rPr>
            </w:pPr>
            <w:r w:rsidRPr="00C53FF4">
              <w:rPr>
                <w:sz w:val="28"/>
                <w:szCs w:val="28"/>
                <w:lang w:bidi="ar-JO"/>
              </w:rPr>
              <w:t>Fission Reactions</w:t>
            </w:r>
          </w:p>
        </w:tc>
        <w:tc>
          <w:tcPr>
            <w:tcW w:w="2416" w:type="dxa"/>
            <w:tcBorders>
              <w:bottom w:val="double" w:sz="4" w:space="0" w:color="auto"/>
            </w:tcBorders>
            <w:shd w:val="clear" w:color="auto" w:fill="auto"/>
            <w:vAlign w:val="center"/>
          </w:tcPr>
          <w:p w:rsidR="00917323" w:rsidRPr="00DE1252" w:rsidRDefault="00917323" w:rsidP="00CB4703">
            <w:pPr>
              <w:jc w:val="center"/>
              <w:rPr>
                <w:bCs/>
              </w:rPr>
            </w:pPr>
            <w:r w:rsidRPr="00DE1252">
              <w:rPr>
                <w:bCs/>
              </w:rPr>
              <w:t>Ch.12</w:t>
            </w:r>
          </w:p>
          <w:p w:rsidR="00917323" w:rsidRPr="00DE1252" w:rsidRDefault="00917323" w:rsidP="00CB4703">
            <w:pPr>
              <w:jc w:val="center"/>
              <w:rPr>
                <w:bCs/>
              </w:rPr>
            </w:pPr>
            <w:r w:rsidRPr="00DE1252">
              <w:rPr>
                <w:bCs/>
              </w:rPr>
              <w:t>Ch.13(Krane)</w:t>
            </w:r>
          </w:p>
        </w:tc>
      </w:tr>
      <w:tr w:rsidR="00917323" w:rsidRPr="007249FE" w:rsidTr="009E6D36">
        <w:tblPrEx>
          <w:tblLook w:val="04A0"/>
        </w:tblPrEx>
        <w:trPr>
          <w:trHeight w:val="267"/>
          <w:jc w:val="center"/>
        </w:trPr>
        <w:tc>
          <w:tcPr>
            <w:tcW w:w="1285" w:type="dxa"/>
            <w:vMerge/>
            <w:shd w:val="clear" w:color="auto" w:fill="auto"/>
            <w:vAlign w:val="center"/>
          </w:tcPr>
          <w:p w:rsidR="00917323" w:rsidRPr="007249FE" w:rsidRDefault="00917323" w:rsidP="00CB4703"/>
        </w:tc>
        <w:tc>
          <w:tcPr>
            <w:tcW w:w="5954" w:type="dxa"/>
            <w:vMerge/>
            <w:shd w:val="clear" w:color="auto" w:fill="auto"/>
            <w:vAlign w:val="center"/>
          </w:tcPr>
          <w:p w:rsidR="00917323" w:rsidRPr="00C53FF4" w:rsidRDefault="00917323" w:rsidP="00CB4703">
            <w:pPr>
              <w:jc w:val="center"/>
              <w:rPr>
                <w:sz w:val="28"/>
                <w:szCs w:val="28"/>
                <w:lang w:bidi="ar-JO"/>
              </w:rPr>
            </w:pPr>
          </w:p>
        </w:tc>
        <w:tc>
          <w:tcPr>
            <w:tcW w:w="2416" w:type="dxa"/>
            <w:tcBorders>
              <w:top w:val="double" w:sz="4" w:space="0" w:color="auto"/>
            </w:tcBorders>
            <w:shd w:val="clear" w:color="auto" w:fill="D9D9D9"/>
            <w:vAlign w:val="center"/>
          </w:tcPr>
          <w:p w:rsidR="00917323" w:rsidRPr="00DE1252" w:rsidRDefault="00917323" w:rsidP="00CB4703">
            <w:pPr>
              <w:jc w:val="center"/>
              <w:rPr>
                <w:bCs/>
              </w:rPr>
            </w:pPr>
            <w:r w:rsidRPr="00DE1252">
              <w:rPr>
                <w:bCs/>
              </w:rPr>
              <w:t>Ch.11 Bertulani</w:t>
            </w:r>
          </w:p>
        </w:tc>
      </w:tr>
      <w:tr w:rsidR="00917323" w:rsidRPr="007249FE" w:rsidTr="009E6D36">
        <w:tblPrEx>
          <w:tblLook w:val="04A0"/>
        </w:tblPrEx>
        <w:trPr>
          <w:trHeight w:val="197"/>
          <w:jc w:val="center"/>
        </w:trPr>
        <w:tc>
          <w:tcPr>
            <w:tcW w:w="1285" w:type="dxa"/>
            <w:vMerge w:val="restart"/>
            <w:shd w:val="clear" w:color="auto" w:fill="auto"/>
            <w:vAlign w:val="center"/>
          </w:tcPr>
          <w:p w:rsidR="00917323" w:rsidRPr="007249FE" w:rsidRDefault="00917323" w:rsidP="00CB4703">
            <w:pPr>
              <w:rPr>
                <w:lang w:bidi="ar-JO"/>
              </w:rPr>
            </w:pPr>
          </w:p>
        </w:tc>
        <w:tc>
          <w:tcPr>
            <w:tcW w:w="5954" w:type="dxa"/>
            <w:vMerge w:val="restart"/>
            <w:shd w:val="clear" w:color="auto" w:fill="auto"/>
            <w:vAlign w:val="center"/>
          </w:tcPr>
          <w:p w:rsidR="00917323" w:rsidRPr="00C53FF4" w:rsidRDefault="00917323" w:rsidP="00CB4703">
            <w:pPr>
              <w:jc w:val="center"/>
              <w:rPr>
                <w:sz w:val="28"/>
                <w:szCs w:val="28"/>
                <w:lang w:bidi="ar-JO"/>
              </w:rPr>
            </w:pPr>
            <w:r w:rsidRPr="00C53FF4">
              <w:rPr>
                <w:sz w:val="28"/>
                <w:szCs w:val="28"/>
                <w:lang w:bidi="ar-JO"/>
              </w:rPr>
              <w:t>Fusion Reactions</w:t>
            </w:r>
          </w:p>
        </w:tc>
        <w:tc>
          <w:tcPr>
            <w:tcW w:w="2416" w:type="dxa"/>
            <w:tcBorders>
              <w:bottom w:val="double" w:sz="4" w:space="0" w:color="auto"/>
            </w:tcBorders>
            <w:shd w:val="clear" w:color="auto" w:fill="auto"/>
            <w:vAlign w:val="center"/>
          </w:tcPr>
          <w:p w:rsidR="00917323" w:rsidRPr="00DE1252" w:rsidRDefault="00917323" w:rsidP="00CB4703">
            <w:pPr>
              <w:jc w:val="center"/>
              <w:rPr>
                <w:bCs/>
              </w:rPr>
            </w:pPr>
            <w:r w:rsidRPr="00DE1252">
              <w:rPr>
                <w:bCs/>
              </w:rPr>
              <w:t>Ch.13</w:t>
            </w:r>
          </w:p>
        </w:tc>
      </w:tr>
      <w:tr w:rsidR="00917323" w:rsidRPr="007249FE" w:rsidTr="009E6D36">
        <w:tblPrEx>
          <w:tblLook w:val="04A0"/>
        </w:tblPrEx>
        <w:trPr>
          <w:trHeight w:val="273"/>
          <w:jc w:val="center"/>
        </w:trPr>
        <w:tc>
          <w:tcPr>
            <w:tcW w:w="1285" w:type="dxa"/>
            <w:vMerge/>
            <w:shd w:val="clear" w:color="auto" w:fill="auto"/>
            <w:vAlign w:val="center"/>
          </w:tcPr>
          <w:p w:rsidR="00917323" w:rsidRPr="007249FE" w:rsidRDefault="00917323" w:rsidP="00CB4703"/>
        </w:tc>
        <w:tc>
          <w:tcPr>
            <w:tcW w:w="5954" w:type="dxa"/>
            <w:vMerge/>
            <w:shd w:val="clear" w:color="auto" w:fill="auto"/>
            <w:vAlign w:val="center"/>
          </w:tcPr>
          <w:p w:rsidR="00917323" w:rsidRPr="00C53FF4" w:rsidRDefault="00917323" w:rsidP="00CB4703">
            <w:pPr>
              <w:jc w:val="center"/>
              <w:rPr>
                <w:sz w:val="28"/>
                <w:szCs w:val="28"/>
                <w:lang w:bidi="ar-JO"/>
              </w:rPr>
            </w:pPr>
          </w:p>
        </w:tc>
        <w:tc>
          <w:tcPr>
            <w:tcW w:w="2416" w:type="dxa"/>
            <w:tcBorders>
              <w:top w:val="double" w:sz="4" w:space="0" w:color="auto"/>
              <w:bottom w:val="double" w:sz="4" w:space="0" w:color="auto"/>
            </w:tcBorders>
            <w:shd w:val="clear" w:color="auto" w:fill="auto"/>
            <w:vAlign w:val="center"/>
          </w:tcPr>
          <w:p w:rsidR="00917323" w:rsidRPr="00DE1252" w:rsidRDefault="00917323" w:rsidP="00CB4703">
            <w:pPr>
              <w:jc w:val="center"/>
              <w:rPr>
                <w:bCs/>
              </w:rPr>
            </w:pPr>
            <w:r w:rsidRPr="00DE1252">
              <w:rPr>
                <w:bCs/>
              </w:rPr>
              <w:t>Ch.14(Krane)</w:t>
            </w:r>
          </w:p>
        </w:tc>
      </w:tr>
      <w:tr w:rsidR="00917323" w:rsidRPr="007249FE" w:rsidTr="009E6D36">
        <w:tblPrEx>
          <w:tblLook w:val="04A0"/>
        </w:tblPrEx>
        <w:trPr>
          <w:trHeight w:val="333"/>
          <w:jc w:val="center"/>
        </w:trPr>
        <w:tc>
          <w:tcPr>
            <w:tcW w:w="1285" w:type="dxa"/>
            <w:vMerge/>
            <w:shd w:val="clear" w:color="auto" w:fill="auto"/>
            <w:vAlign w:val="center"/>
          </w:tcPr>
          <w:p w:rsidR="00917323" w:rsidRPr="007249FE" w:rsidRDefault="00917323" w:rsidP="00CB4703"/>
        </w:tc>
        <w:tc>
          <w:tcPr>
            <w:tcW w:w="5954" w:type="dxa"/>
            <w:vMerge/>
            <w:shd w:val="clear" w:color="auto" w:fill="auto"/>
            <w:vAlign w:val="center"/>
          </w:tcPr>
          <w:p w:rsidR="00917323" w:rsidRPr="00C53FF4" w:rsidRDefault="00917323" w:rsidP="00CB4703">
            <w:pPr>
              <w:jc w:val="center"/>
              <w:rPr>
                <w:sz w:val="28"/>
                <w:szCs w:val="28"/>
                <w:lang w:bidi="ar-JO"/>
              </w:rPr>
            </w:pPr>
          </w:p>
        </w:tc>
        <w:tc>
          <w:tcPr>
            <w:tcW w:w="2416" w:type="dxa"/>
            <w:tcBorders>
              <w:top w:val="double" w:sz="4" w:space="0" w:color="auto"/>
            </w:tcBorders>
            <w:shd w:val="clear" w:color="auto" w:fill="D9D9D9"/>
            <w:vAlign w:val="center"/>
          </w:tcPr>
          <w:p w:rsidR="00917323" w:rsidRPr="00DE1252" w:rsidRDefault="00917323" w:rsidP="00CB4703">
            <w:pPr>
              <w:jc w:val="center"/>
              <w:rPr>
                <w:bCs/>
              </w:rPr>
            </w:pPr>
            <w:r w:rsidRPr="00DE1252">
              <w:rPr>
                <w:bCs/>
              </w:rPr>
              <w:t>Ch.12 Bertulani</w:t>
            </w:r>
          </w:p>
        </w:tc>
      </w:tr>
      <w:tr w:rsidR="00917323" w:rsidRPr="007249FE" w:rsidTr="009E6D36">
        <w:tblPrEx>
          <w:tblLook w:val="04A0"/>
        </w:tblPrEx>
        <w:trPr>
          <w:trHeight w:val="567"/>
          <w:jc w:val="center"/>
        </w:trPr>
        <w:tc>
          <w:tcPr>
            <w:tcW w:w="1285" w:type="dxa"/>
            <w:shd w:val="clear" w:color="auto" w:fill="auto"/>
            <w:vAlign w:val="center"/>
          </w:tcPr>
          <w:p w:rsidR="00917323" w:rsidRPr="007249FE" w:rsidRDefault="00917323" w:rsidP="00CB4703"/>
        </w:tc>
        <w:tc>
          <w:tcPr>
            <w:tcW w:w="5954" w:type="dxa"/>
            <w:shd w:val="clear" w:color="auto" w:fill="auto"/>
            <w:vAlign w:val="center"/>
          </w:tcPr>
          <w:p w:rsidR="00917323" w:rsidRPr="00C53FF4" w:rsidRDefault="00917323" w:rsidP="00CB4703">
            <w:pPr>
              <w:jc w:val="center"/>
              <w:rPr>
                <w:sz w:val="28"/>
                <w:szCs w:val="28"/>
                <w:lang w:bidi="ar-JO"/>
              </w:rPr>
            </w:pPr>
            <w:r w:rsidRPr="00C53FF4">
              <w:rPr>
                <w:sz w:val="28"/>
                <w:szCs w:val="28"/>
                <w:lang w:bidi="ar-JO"/>
              </w:rPr>
              <w:t>Accelerators</w:t>
            </w:r>
          </w:p>
        </w:tc>
        <w:tc>
          <w:tcPr>
            <w:tcW w:w="2416" w:type="dxa"/>
            <w:shd w:val="clear" w:color="auto" w:fill="auto"/>
            <w:vAlign w:val="center"/>
          </w:tcPr>
          <w:p w:rsidR="00917323" w:rsidRPr="00DE1252" w:rsidRDefault="00917323" w:rsidP="00CB4703">
            <w:pPr>
              <w:jc w:val="center"/>
              <w:rPr>
                <w:bCs/>
              </w:rPr>
            </w:pPr>
            <w:r w:rsidRPr="00DE1252">
              <w:rPr>
                <w:bCs/>
              </w:rPr>
              <w:t>Ch.15(Krane)</w:t>
            </w:r>
          </w:p>
        </w:tc>
      </w:tr>
    </w:tbl>
    <w:p w:rsidR="000B4181" w:rsidRPr="009D534C" w:rsidRDefault="000B4181" w:rsidP="000B4181">
      <w:pPr>
        <w:bidi w:val="0"/>
        <w:ind w:left="-851"/>
        <w:jc w:val="both"/>
        <w:rPr>
          <w:b/>
        </w:rPr>
      </w:pPr>
    </w:p>
    <w:p w:rsidR="00D974C8" w:rsidRPr="00831939" w:rsidRDefault="00D974C8" w:rsidP="007F5F66">
      <w:pPr>
        <w:bidi w:val="0"/>
        <w:ind w:left="-851" w:firstLine="851"/>
        <w:jc w:val="both"/>
        <w:rPr>
          <w:bCs/>
          <w:sz w:val="32"/>
          <w:szCs w:val="32"/>
          <w:u w:val="single"/>
        </w:rPr>
      </w:pPr>
      <w:r w:rsidRPr="00831939">
        <w:rPr>
          <w:bCs/>
          <w:sz w:val="32"/>
          <w:szCs w:val="32"/>
          <w:u w:val="single"/>
        </w:rPr>
        <w:t>T</w:t>
      </w:r>
      <w:r w:rsidR="003D140A" w:rsidRPr="00831939">
        <w:rPr>
          <w:bCs/>
          <w:sz w:val="32"/>
          <w:szCs w:val="32"/>
          <w:u w:val="single"/>
        </w:rPr>
        <w:t xml:space="preserve">eaching </w:t>
      </w:r>
      <w:r w:rsidR="007F5F66" w:rsidRPr="00831939">
        <w:rPr>
          <w:bCs/>
          <w:sz w:val="32"/>
          <w:szCs w:val="32"/>
          <w:u w:val="single"/>
        </w:rPr>
        <w:t>Strategies and</w:t>
      </w:r>
      <w:r w:rsidR="00192FF2" w:rsidRPr="00831939">
        <w:rPr>
          <w:bCs/>
          <w:sz w:val="32"/>
          <w:szCs w:val="32"/>
          <w:u w:val="single"/>
        </w:rPr>
        <w:t xml:space="preserve"> Methods </w:t>
      </w:r>
    </w:p>
    <w:p w:rsidR="00D974C8" w:rsidRPr="009D534C" w:rsidRDefault="00D974C8" w:rsidP="00A16810">
      <w:pPr>
        <w:bidi w:val="0"/>
        <w:ind w:left="-851" w:firstLine="851"/>
        <w:jc w:val="both"/>
        <w:rPr>
          <w:b/>
          <w:bCs/>
        </w:rPr>
      </w:pPr>
    </w:p>
    <w:tbl>
      <w:tblPr>
        <w:bidiVisual/>
        <w:tblW w:w="9741" w:type="dxa"/>
        <w:jc w:val="center"/>
        <w:tblInd w:w="-742" w:type="dxa"/>
        <w:tblBorders>
          <w:top w:val="thickThinSmallGap" w:sz="24" w:space="0" w:color="auto"/>
          <w:left w:val="thinThickSmallGap" w:sz="24" w:space="0" w:color="auto"/>
          <w:bottom w:val="thinThickSmallGap" w:sz="24" w:space="0" w:color="auto"/>
          <w:right w:val="thickThinSmallGap" w:sz="24" w:space="0" w:color="auto"/>
          <w:insideH w:val="double" w:sz="4" w:space="0" w:color="auto"/>
          <w:insideV w:val="double" w:sz="4" w:space="0" w:color="auto"/>
        </w:tblBorders>
        <w:tblLook w:val="01E0"/>
      </w:tblPr>
      <w:tblGrid>
        <w:gridCol w:w="8782"/>
        <w:gridCol w:w="959"/>
      </w:tblGrid>
      <w:tr w:rsidR="00D974C8" w:rsidRPr="009D534C" w:rsidTr="0059775A">
        <w:trPr>
          <w:trHeight w:val="522"/>
          <w:jc w:val="center"/>
        </w:trPr>
        <w:tc>
          <w:tcPr>
            <w:tcW w:w="8782" w:type="dxa"/>
            <w:tcBorders>
              <w:right w:val="single" w:sz="18" w:space="0" w:color="auto"/>
            </w:tcBorders>
            <w:shd w:val="clear" w:color="auto" w:fill="E6E6E6"/>
            <w:vAlign w:val="center"/>
          </w:tcPr>
          <w:p w:rsidR="00D974C8" w:rsidRPr="009D534C" w:rsidRDefault="00D974C8" w:rsidP="00A16810">
            <w:pPr>
              <w:bidi w:val="0"/>
              <w:jc w:val="center"/>
              <w:rPr>
                <w:b/>
                <w:rtl/>
                <w:lang w:bidi="ar-JO"/>
              </w:rPr>
            </w:pPr>
            <w:r w:rsidRPr="009D534C">
              <w:rPr>
                <w:b/>
              </w:rPr>
              <w:t xml:space="preserve">Teaching Strategies </w:t>
            </w:r>
            <w:r w:rsidR="00192FF2" w:rsidRPr="009D534C">
              <w:rPr>
                <w:b/>
              </w:rPr>
              <w:t>and Methods</w:t>
            </w:r>
          </w:p>
        </w:tc>
        <w:tc>
          <w:tcPr>
            <w:tcW w:w="959" w:type="dxa"/>
            <w:tcBorders>
              <w:right w:val="single" w:sz="18" w:space="0" w:color="auto"/>
            </w:tcBorders>
            <w:shd w:val="clear" w:color="auto" w:fill="E6E6E6"/>
            <w:vAlign w:val="center"/>
          </w:tcPr>
          <w:p w:rsidR="00D974C8" w:rsidRPr="009D534C" w:rsidRDefault="00D974C8" w:rsidP="00A16810">
            <w:pPr>
              <w:bidi w:val="0"/>
              <w:jc w:val="center"/>
              <w:rPr>
                <w:bCs/>
                <w:rtl/>
              </w:rPr>
            </w:pPr>
            <w:r w:rsidRPr="009D534C">
              <w:rPr>
                <w:bCs/>
              </w:rPr>
              <w:t>No</w:t>
            </w:r>
          </w:p>
        </w:tc>
      </w:tr>
      <w:tr w:rsidR="00D974C8" w:rsidRPr="009D534C" w:rsidTr="0059775A">
        <w:trPr>
          <w:trHeight w:val="402"/>
          <w:jc w:val="center"/>
        </w:trPr>
        <w:tc>
          <w:tcPr>
            <w:tcW w:w="8782" w:type="dxa"/>
            <w:tcBorders>
              <w:right w:val="single" w:sz="18" w:space="0" w:color="auto"/>
            </w:tcBorders>
            <w:vAlign w:val="center"/>
          </w:tcPr>
          <w:p w:rsidR="00D974C8" w:rsidRPr="009D534C" w:rsidRDefault="00091540" w:rsidP="00091540">
            <w:pPr>
              <w:bidi w:val="0"/>
              <w:rPr>
                <w:rFonts w:ascii="Simplified Arabic" w:hAnsi="Simplified Arabic" w:cs="Simplified Arabic"/>
                <w:rtl/>
              </w:rPr>
            </w:pPr>
            <w:r>
              <w:rPr>
                <w:rFonts w:ascii="Simplified Arabic" w:hAnsi="Simplified Arabic" w:cs="Simplified Arabic"/>
              </w:rPr>
              <w:t>Normal lecturing methods using white board</w:t>
            </w:r>
          </w:p>
        </w:tc>
        <w:tc>
          <w:tcPr>
            <w:tcW w:w="959" w:type="dxa"/>
            <w:tcBorders>
              <w:right w:val="single" w:sz="18" w:space="0" w:color="auto"/>
            </w:tcBorders>
            <w:vAlign w:val="center"/>
          </w:tcPr>
          <w:p w:rsidR="00D974C8" w:rsidRPr="009D534C" w:rsidRDefault="00D974C8" w:rsidP="00A16810">
            <w:pPr>
              <w:bidi w:val="0"/>
              <w:jc w:val="center"/>
              <w:rPr>
                <w:b/>
                <w:bCs/>
                <w:rtl/>
              </w:rPr>
            </w:pPr>
            <w:r w:rsidRPr="009D534C">
              <w:rPr>
                <w:b/>
                <w:bCs/>
                <w:rtl/>
              </w:rPr>
              <w:t>1</w:t>
            </w:r>
          </w:p>
        </w:tc>
      </w:tr>
      <w:tr w:rsidR="00D974C8" w:rsidRPr="009D534C" w:rsidTr="0059775A">
        <w:trPr>
          <w:trHeight w:val="249"/>
          <w:jc w:val="center"/>
        </w:trPr>
        <w:tc>
          <w:tcPr>
            <w:tcW w:w="8782" w:type="dxa"/>
            <w:tcBorders>
              <w:right w:val="single" w:sz="18" w:space="0" w:color="auto"/>
            </w:tcBorders>
            <w:vAlign w:val="center"/>
          </w:tcPr>
          <w:p w:rsidR="00D974C8" w:rsidRPr="009D534C" w:rsidRDefault="007F5F66" w:rsidP="00A16810">
            <w:pPr>
              <w:bidi w:val="0"/>
              <w:rPr>
                <w:rFonts w:ascii="Simplified Arabic" w:hAnsi="Simplified Arabic" w:cs="Simplified Arabic"/>
                <w:rtl/>
              </w:rPr>
            </w:pPr>
            <w:r>
              <w:rPr>
                <w:rFonts w:ascii="Simplified Arabic" w:hAnsi="Simplified Arabic" w:cs="Simplified Arabic"/>
              </w:rPr>
              <w:t>Demonstrations drawn in the white board</w:t>
            </w:r>
          </w:p>
        </w:tc>
        <w:tc>
          <w:tcPr>
            <w:tcW w:w="959" w:type="dxa"/>
            <w:tcBorders>
              <w:right w:val="single" w:sz="18" w:space="0" w:color="auto"/>
            </w:tcBorders>
            <w:vAlign w:val="center"/>
          </w:tcPr>
          <w:p w:rsidR="00D974C8" w:rsidRPr="009D534C" w:rsidRDefault="00D974C8" w:rsidP="00A16810">
            <w:pPr>
              <w:bidi w:val="0"/>
              <w:jc w:val="center"/>
              <w:rPr>
                <w:b/>
                <w:bCs/>
                <w:rtl/>
              </w:rPr>
            </w:pPr>
            <w:r w:rsidRPr="009D534C">
              <w:rPr>
                <w:b/>
                <w:bCs/>
                <w:rtl/>
              </w:rPr>
              <w:t>2</w:t>
            </w:r>
          </w:p>
        </w:tc>
      </w:tr>
    </w:tbl>
    <w:p w:rsidR="00D974C8" w:rsidRPr="009D534C" w:rsidRDefault="00D974C8" w:rsidP="00A16810">
      <w:pPr>
        <w:bidi w:val="0"/>
        <w:rPr>
          <w:b/>
          <w:bCs/>
        </w:rPr>
      </w:pPr>
    </w:p>
    <w:p w:rsidR="00D974C8" w:rsidRPr="00831939" w:rsidRDefault="00D974C8" w:rsidP="007F5F66">
      <w:pPr>
        <w:bidi w:val="0"/>
        <w:jc w:val="both"/>
        <w:rPr>
          <w:bCs/>
          <w:sz w:val="32"/>
          <w:szCs w:val="32"/>
          <w:u w:val="single"/>
        </w:rPr>
      </w:pPr>
      <w:r w:rsidRPr="00831939">
        <w:rPr>
          <w:bCs/>
          <w:sz w:val="32"/>
          <w:szCs w:val="32"/>
          <w:u w:val="single"/>
        </w:rPr>
        <w:t>M</w:t>
      </w:r>
      <w:r w:rsidR="003D140A" w:rsidRPr="00831939">
        <w:rPr>
          <w:bCs/>
          <w:sz w:val="32"/>
          <w:szCs w:val="32"/>
          <w:u w:val="single"/>
        </w:rPr>
        <w:t>ethodsof</w:t>
      </w:r>
      <w:r w:rsidRPr="00831939">
        <w:rPr>
          <w:bCs/>
          <w:sz w:val="32"/>
          <w:szCs w:val="32"/>
          <w:u w:val="single"/>
        </w:rPr>
        <w:t xml:space="preserve"> A</w:t>
      </w:r>
      <w:r w:rsidR="003D140A" w:rsidRPr="00831939">
        <w:rPr>
          <w:bCs/>
          <w:sz w:val="32"/>
          <w:szCs w:val="32"/>
          <w:u w:val="single"/>
        </w:rPr>
        <w:t>ssessment</w:t>
      </w:r>
    </w:p>
    <w:p w:rsidR="00D974C8" w:rsidRPr="009D534C" w:rsidRDefault="00D974C8" w:rsidP="00A16810">
      <w:pPr>
        <w:bidi w:val="0"/>
        <w:ind w:left="-851" w:firstLine="851"/>
        <w:jc w:val="both"/>
        <w:rPr>
          <w:b/>
          <w:rtl/>
        </w:rPr>
      </w:pPr>
    </w:p>
    <w:tbl>
      <w:tblPr>
        <w:bidiVisual/>
        <w:tblW w:w="10112"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3517"/>
        <w:gridCol w:w="3685"/>
        <w:gridCol w:w="2113"/>
        <w:gridCol w:w="797"/>
      </w:tblGrid>
      <w:tr w:rsidR="00192FF2" w:rsidRPr="009D534C" w:rsidTr="00D56BA0">
        <w:trPr>
          <w:trHeight w:val="232"/>
        </w:trPr>
        <w:tc>
          <w:tcPr>
            <w:tcW w:w="3517" w:type="dxa"/>
            <w:shd w:val="clear" w:color="auto" w:fill="D9D9D9"/>
            <w:vAlign w:val="center"/>
          </w:tcPr>
          <w:p w:rsidR="00192FF2" w:rsidRPr="00850AED" w:rsidRDefault="00192FF2" w:rsidP="00D56BA0">
            <w:pPr>
              <w:bidi w:val="0"/>
              <w:ind w:right="72"/>
              <w:jc w:val="center"/>
              <w:rPr>
                <w:b/>
                <w:bCs/>
                <w:sz w:val="28"/>
                <w:szCs w:val="28"/>
                <w:rtl/>
              </w:rPr>
            </w:pPr>
            <w:r w:rsidRPr="00850AED">
              <w:rPr>
                <w:b/>
                <w:bCs/>
                <w:sz w:val="28"/>
                <w:szCs w:val="28"/>
                <w:lang w:bidi="ar-EG"/>
              </w:rPr>
              <w:t>Proportion of Final Evaluation</w:t>
            </w:r>
          </w:p>
        </w:tc>
        <w:tc>
          <w:tcPr>
            <w:tcW w:w="3685" w:type="dxa"/>
            <w:shd w:val="clear" w:color="auto" w:fill="D9D9D9"/>
            <w:vAlign w:val="center"/>
          </w:tcPr>
          <w:p w:rsidR="00192FF2" w:rsidRPr="00850AED" w:rsidRDefault="00192FF2" w:rsidP="00D56BA0">
            <w:pPr>
              <w:bidi w:val="0"/>
              <w:ind w:right="293"/>
              <w:jc w:val="center"/>
              <w:rPr>
                <w:b/>
                <w:sz w:val="28"/>
                <w:szCs w:val="28"/>
                <w:lang w:bidi="ar-JO"/>
              </w:rPr>
            </w:pPr>
            <w:r w:rsidRPr="00850AED">
              <w:rPr>
                <w:b/>
                <w:bCs/>
                <w:sz w:val="28"/>
                <w:szCs w:val="28"/>
                <w:lang w:bidi="ar-EG"/>
              </w:rPr>
              <w:t xml:space="preserve">Evaluation   </w:t>
            </w:r>
            <w:r w:rsidRPr="00850AED">
              <w:rPr>
                <w:b/>
                <w:sz w:val="28"/>
                <w:szCs w:val="28"/>
                <w:lang w:bidi="ar-JO"/>
              </w:rPr>
              <w:t>Methods of</w:t>
            </w:r>
          </w:p>
        </w:tc>
        <w:tc>
          <w:tcPr>
            <w:tcW w:w="2113" w:type="dxa"/>
            <w:shd w:val="clear" w:color="auto" w:fill="D9D9D9"/>
            <w:vAlign w:val="center"/>
          </w:tcPr>
          <w:p w:rsidR="00192FF2" w:rsidRPr="00850AED" w:rsidRDefault="00192FF2" w:rsidP="00D56BA0">
            <w:pPr>
              <w:bidi w:val="0"/>
              <w:ind w:right="293"/>
              <w:jc w:val="center"/>
              <w:rPr>
                <w:b/>
                <w:sz w:val="28"/>
                <w:szCs w:val="28"/>
                <w:lang w:bidi="ar-JO"/>
              </w:rPr>
            </w:pPr>
            <w:r w:rsidRPr="00850AED">
              <w:rPr>
                <w:b/>
                <w:bCs/>
                <w:sz w:val="28"/>
                <w:szCs w:val="28"/>
                <w:lang w:bidi="ar-JO"/>
              </w:rPr>
              <w:t>Week &amp; Date</w:t>
            </w:r>
          </w:p>
        </w:tc>
        <w:tc>
          <w:tcPr>
            <w:tcW w:w="797" w:type="dxa"/>
            <w:shd w:val="clear" w:color="auto" w:fill="D9D9D9"/>
            <w:vAlign w:val="center"/>
          </w:tcPr>
          <w:p w:rsidR="00192FF2" w:rsidRPr="00850AED" w:rsidRDefault="00192FF2" w:rsidP="00A16810">
            <w:pPr>
              <w:bidi w:val="0"/>
              <w:ind w:right="278"/>
              <w:jc w:val="center"/>
              <w:rPr>
                <w:b/>
                <w:sz w:val="28"/>
                <w:szCs w:val="28"/>
                <w:rtl/>
              </w:rPr>
            </w:pPr>
            <w:r w:rsidRPr="00850AED">
              <w:rPr>
                <w:b/>
                <w:sz w:val="28"/>
                <w:szCs w:val="28"/>
              </w:rPr>
              <w:t>No.</w:t>
            </w:r>
          </w:p>
        </w:tc>
      </w:tr>
      <w:tr w:rsidR="00192FF2" w:rsidRPr="009D534C" w:rsidTr="00D56BA0">
        <w:trPr>
          <w:trHeight w:val="297"/>
        </w:trPr>
        <w:tc>
          <w:tcPr>
            <w:tcW w:w="3517" w:type="dxa"/>
            <w:shd w:val="clear" w:color="auto" w:fill="FFFFFF"/>
            <w:vAlign w:val="center"/>
          </w:tcPr>
          <w:p w:rsidR="00192FF2" w:rsidRPr="00850AED" w:rsidRDefault="003B1B93" w:rsidP="00A16810">
            <w:pPr>
              <w:bidi w:val="0"/>
              <w:jc w:val="center"/>
              <w:rPr>
                <w:rFonts w:ascii="Simplified Arabic" w:hAnsi="Simplified Arabic" w:cs="Simplified Arabic"/>
                <w:b/>
                <w:bCs/>
                <w:sz w:val="28"/>
                <w:szCs w:val="28"/>
                <w:rtl/>
              </w:rPr>
            </w:pPr>
            <w:r w:rsidRPr="00850AED">
              <w:rPr>
                <w:rFonts w:ascii="Simplified Arabic" w:hAnsi="Simplified Arabic" w:cs="Simplified Arabic"/>
                <w:b/>
                <w:bCs/>
                <w:sz w:val="28"/>
                <w:szCs w:val="28"/>
              </w:rPr>
              <w:t>25</w:t>
            </w:r>
            <w:r w:rsidR="007F5F66" w:rsidRPr="00850AED">
              <w:rPr>
                <w:rFonts w:ascii="Simplified Arabic" w:hAnsi="Simplified Arabic" w:cs="Simplified Arabic"/>
                <w:b/>
                <w:bCs/>
                <w:sz w:val="28"/>
                <w:szCs w:val="28"/>
              </w:rPr>
              <w:t>%</w:t>
            </w:r>
          </w:p>
        </w:tc>
        <w:tc>
          <w:tcPr>
            <w:tcW w:w="3685" w:type="dxa"/>
            <w:shd w:val="clear" w:color="auto" w:fill="FFFFFF"/>
          </w:tcPr>
          <w:p w:rsidR="00192FF2" w:rsidRPr="00850AED" w:rsidRDefault="007F5F66" w:rsidP="00A16810">
            <w:pPr>
              <w:bidi w:val="0"/>
              <w:jc w:val="both"/>
              <w:rPr>
                <w:rFonts w:ascii="Simplified Arabic" w:hAnsi="Simplified Arabic" w:cs="Simplified Arabic"/>
                <w:sz w:val="28"/>
                <w:szCs w:val="28"/>
                <w:rtl/>
              </w:rPr>
            </w:pPr>
            <w:r w:rsidRPr="00850AED">
              <w:rPr>
                <w:rFonts w:ascii="Simplified Arabic" w:hAnsi="Simplified Arabic" w:cs="Simplified Arabic"/>
                <w:sz w:val="28"/>
                <w:szCs w:val="28"/>
              </w:rPr>
              <w:t xml:space="preserve">First Exam </w:t>
            </w:r>
          </w:p>
        </w:tc>
        <w:tc>
          <w:tcPr>
            <w:tcW w:w="2113" w:type="dxa"/>
            <w:shd w:val="clear" w:color="auto" w:fill="FFFFFF"/>
            <w:vAlign w:val="center"/>
          </w:tcPr>
          <w:p w:rsidR="00192FF2" w:rsidRPr="00850AED" w:rsidRDefault="00192FF2" w:rsidP="00A16810">
            <w:pPr>
              <w:bidi w:val="0"/>
              <w:ind w:right="293"/>
              <w:jc w:val="center"/>
              <w:rPr>
                <w:b/>
                <w:sz w:val="28"/>
                <w:szCs w:val="28"/>
                <w:lang w:bidi="ar-JO"/>
              </w:rPr>
            </w:pPr>
          </w:p>
        </w:tc>
        <w:tc>
          <w:tcPr>
            <w:tcW w:w="797" w:type="dxa"/>
            <w:shd w:val="clear" w:color="auto" w:fill="FFFFFF"/>
            <w:vAlign w:val="center"/>
          </w:tcPr>
          <w:p w:rsidR="00192FF2" w:rsidRPr="00850AED" w:rsidRDefault="00192FF2" w:rsidP="00A16810">
            <w:pPr>
              <w:bidi w:val="0"/>
              <w:jc w:val="center"/>
              <w:rPr>
                <w:rFonts w:ascii="Simplified Arabic" w:hAnsi="Simplified Arabic" w:cs="Simplified Arabic"/>
                <w:b/>
                <w:bCs/>
                <w:sz w:val="28"/>
                <w:szCs w:val="28"/>
                <w:rtl/>
              </w:rPr>
            </w:pPr>
            <w:r w:rsidRPr="00850AED">
              <w:rPr>
                <w:rFonts w:ascii="Simplified Arabic" w:hAnsi="Simplified Arabic" w:cs="Simplified Arabic"/>
                <w:b/>
                <w:bCs/>
                <w:sz w:val="28"/>
                <w:szCs w:val="28"/>
              </w:rPr>
              <w:t>1.</w:t>
            </w:r>
          </w:p>
        </w:tc>
      </w:tr>
      <w:tr w:rsidR="00192FF2" w:rsidRPr="009D534C" w:rsidTr="00D56BA0">
        <w:trPr>
          <w:trHeight w:val="284"/>
        </w:trPr>
        <w:tc>
          <w:tcPr>
            <w:tcW w:w="3517" w:type="dxa"/>
            <w:shd w:val="clear" w:color="auto" w:fill="FFFFFF"/>
            <w:vAlign w:val="center"/>
          </w:tcPr>
          <w:p w:rsidR="00192FF2" w:rsidRPr="00850AED" w:rsidRDefault="007F5F66" w:rsidP="00A16810">
            <w:pPr>
              <w:bidi w:val="0"/>
              <w:jc w:val="center"/>
              <w:rPr>
                <w:rFonts w:ascii="Simplified Arabic" w:hAnsi="Simplified Arabic" w:cs="Simplified Arabic"/>
                <w:b/>
                <w:bCs/>
                <w:sz w:val="28"/>
                <w:szCs w:val="28"/>
                <w:rtl/>
              </w:rPr>
            </w:pPr>
            <w:r w:rsidRPr="00850AED">
              <w:rPr>
                <w:rFonts w:ascii="Simplified Arabic" w:hAnsi="Simplified Arabic" w:cs="Simplified Arabic"/>
                <w:b/>
                <w:bCs/>
                <w:sz w:val="28"/>
                <w:szCs w:val="28"/>
              </w:rPr>
              <w:t>25%</w:t>
            </w:r>
          </w:p>
        </w:tc>
        <w:tc>
          <w:tcPr>
            <w:tcW w:w="3685" w:type="dxa"/>
            <w:shd w:val="clear" w:color="auto" w:fill="FFFFFF"/>
          </w:tcPr>
          <w:p w:rsidR="00192FF2" w:rsidRPr="00850AED" w:rsidRDefault="007F5F66" w:rsidP="00A16810">
            <w:pPr>
              <w:bidi w:val="0"/>
              <w:jc w:val="both"/>
              <w:rPr>
                <w:rFonts w:ascii="Simplified Arabic" w:hAnsi="Simplified Arabic" w:cs="Simplified Arabic"/>
                <w:sz w:val="28"/>
                <w:szCs w:val="28"/>
                <w:rtl/>
              </w:rPr>
            </w:pPr>
            <w:r w:rsidRPr="00850AED">
              <w:rPr>
                <w:rFonts w:ascii="Simplified Arabic" w:hAnsi="Simplified Arabic" w:cs="Simplified Arabic"/>
                <w:sz w:val="28"/>
                <w:szCs w:val="28"/>
              </w:rPr>
              <w:t xml:space="preserve">Second Exam </w:t>
            </w:r>
          </w:p>
        </w:tc>
        <w:tc>
          <w:tcPr>
            <w:tcW w:w="2113" w:type="dxa"/>
            <w:shd w:val="clear" w:color="auto" w:fill="FFFFFF"/>
            <w:vAlign w:val="center"/>
          </w:tcPr>
          <w:p w:rsidR="00192FF2" w:rsidRPr="00850AED" w:rsidRDefault="00192FF2" w:rsidP="00A16810">
            <w:pPr>
              <w:bidi w:val="0"/>
              <w:jc w:val="both"/>
              <w:rPr>
                <w:rFonts w:ascii="Simplified Arabic" w:hAnsi="Simplified Arabic" w:cs="Simplified Arabic"/>
                <w:sz w:val="28"/>
                <w:szCs w:val="28"/>
                <w:rtl/>
              </w:rPr>
            </w:pPr>
          </w:p>
        </w:tc>
        <w:tc>
          <w:tcPr>
            <w:tcW w:w="797" w:type="dxa"/>
            <w:shd w:val="clear" w:color="auto" w:fill="FFFFFF"/>
            <w:vAlign w:val="center"/>
          </w:tcPr>
          <w:p w:rsidR="00192FF2" w:rsidRPr="00850AED" w:rsidRDefault="00192FF2" w:rsidP="00A16810">
            <w:pPr>
              <w:bidi w:val="0"/>
              <w:jc w:val="center"/>
              <w:rPr>
                <w:rFonts w:ascii="Simplified Arabic" w:hAnsi="Simplified Arabic" w:cs="Simplified Arabic"/>
                <w:b/>
                <w:bCs/>
                <w:sz w:val="28"/>
                <w:szCs w:val="28"/>
                <w:rtl/>
              </w:rPr>
            </w:pPr>
            <w:r w:rsidRPr="00850AED">
              <w:rPr>
                <w:rFonts w:ascii="Simplified Arabic" w:hAnsi="Simplified Arabic" w:cs="Simplified Arabic"/>
                <w:b/>
                <w:bCs/>
                <w:sz w:val="28"/>
                <w:szCs w:val="28"/>
              </w:rPr>
              <w:t>2.</w:t>
            </w:r>
          </w:p>
        </w:tc>
      </w:tr>
      <w:tr w:rsidR="00192FF2" w:rsidRPr="009D534C" w:rsidTr="00D56BA0">
        <w:trPr>
          <w:trHeight w:val="297"/>
        </w:trPr>
        <w:tc>
          <w:tcPr>
            <w:tcW w:w="3517" w:type="dxa"/>
            <w:shd w:val="clear" w:color="auto" w:fill="FFFFFF"/>
            <w:vAlign w:val="center"/>
          </w:tcPr>
          <w:p w:rsidR="00192FF2" w:rsidRPr="00850AED" w:rsidRDefault="003B1B93" w:rsidP="00A16810">
            <w:pPr>
              <w:bidi w:val="0"/>
              <w:jc w:val="center"/>
              <w:rPr>
                <w:rFonts w:ascii="Simplified Arabic" w:hAnsi="Simplified Arabic" w:cs="Simplified Arabic"/>
                <w:b/>
                <w:bCs/>
                <w:sz w:val="28"/>
                <w:szCs w:val="28"/>
                <w:rtl/>
              </w:rPr>
            </w:pPr>
            <w:r w:rsidRPr="00850AED">
              <w:rPr>
                <w:rFonts w:ascii="Simplified Arabic" w:hAnsi="Simplified Arabic" w:cs="Simplified Arabic"/>
                <w:b/>
                <w:bCs/>
                <w:sz w:val="28"/>
                <w:szCs w:val="28"/>
              </w:rPr>
              <w:t>40</w:t>
            </w:r>
            <w:r w:rsidR="007F5F66" w:rsidRPr="00850AED">
              <w:rPr>
                <w:rFonts w:ascii="Simplified Arabic" w:hAnsi="Simplified Arabic" w:cs="Simplified Arabic"/>
                <w:b/>
                <w:bCs/>
                <w:sz w:val="28"/>
                <w:szCs w:val="28"/>
              </w:rPr>
              <w:t>%</w:t>
            </w:r>
          </w:p>
        </w:tc>
        <w:tc>
          <w:tcPr>
            <w:tcW w:w="3685" w:type="dxa"/>
            <w:shd w:val="clear" w:color="auto" w:fill="FFFFFF"/>
          </w:tcPr>
          <w:p w:rsidR="00192FF2" w:rsidRPr="00850AED" w:rsidRDefault="007F5F66" w:rsidP="00A16810">
            <w:pPr>
              <w:bidi w:val="0"/>
              <w:jc w:val="both"/>
              <w:rPr>
                <w:sz w:val="28"/>
                <w:szCs w:val="28"/>
                <w:rtl/>
              </w:rPr>
            </w:pPr>
            <w:r w:rsidRPr="00850AED">
              <w:rPr>
                <w:sz w:val="28"/>
                <w:szCs w:val="28"/>
              </w:rPr>
              <w:t>Final Exam</w:t>
            </w:r>
          </w:p>
        </w:tc>
        <w:tc>
          <w:tcPr>
            <w:tcW w:w="2113" w:type="dxa"/>
            <w:shd w:val="clear" w:color="auto" w:fill="FFFFFF"/>
            <w:vAlign w:val="center"/>
          </w:tcPr>
          <w:p w:rsidR="00192FF2" w:rsidRPr="00850AED" w:rsidRDefault="00192FF2" w:rsidP="00A16810">
            <w:pPr>
              <w:bidi w:val="0"/>
              <w:jc w:val="both"/>
              <w:rPr>
                <w:sz w:val="28"/>
                <w:szCs w:val="28"/>
                <w:rtl/>
              </w:rPr>
            </w:pPr>
          </w:p>
        </w:tc>
        <w:tc>
          <w:tcPr>
            <w:tcW w:w="797" w:type="dxa"/>
            <w:shd w:val="clear" w:color="auto" w:fill="FFFFFF"/>
            <w:vAlign w:val="center"/>
          </w:tcPr>
          <w:p w:rsidR="00192FF2" w:rsidRPr="00850AED" w:rsidRDefault="00192FF2" w:rsidP="00A16810">
            <w:pPr>
              <w:bidi w:val="0"/>
              <w:jc w:val="center"/>
              <w:rPr>
                <w:rFonts w:ascii="Simplified Arabic" w:hAnsi="Simplified Arabic" w:cs="Simplified Arabic"/>
                <w:b/>
                <w:bCs/>
                <w:sz w:val="28"/>
                <w:szCs w:val="28"/>
                <w:rtl/>
              </w:rPr>
            </w:pPr>
            <w:r w:rsidRPr="00850AED">
              <w:rPr>
                <w:rFonts w:ascii="Simplified Arabic" w:hAnsi="Simplified Arabic" w:cs="Simplified Arabic"/>
                <w:b/>
                <w:bCs/>
                <w:sz w:val="28"/>
                <w:szCs w:val="28"/>
              </w:rPr>
              <w:t>3.</w:t>
            </w:r>
          </w:p>
        </w:tc>
      </w:tr>
      <w:tr w:rsidR="003B1B93" w:rsidRPr="009D534C" w:rsidTr="00D56BA0">
        <w:trPr>
          <w:trHeight w:val="297"/>
        </w:trPr>
        <w:tc>
          <w:tcPr>
            <w:tcW w:w="3517" w:type="dxa"/>
            <w:shd w:val="clear" w:color="auto" w:fill="FFFFFF"/>
            <w:vAlign w:val="center"/>
          </w:tcPr>
          <w:p w:rsidR="003B1B93" w:rsidRPr="00850AED" w:rsidRDefault="003B1B93" w:rsidP="00A16810">
            <w:pPr>
              <w:bidi w:val="0"/>
              <w:jc w:val="center"/>
              <w:rPr>
                <w:rFonts w:ascii="Simplified Arabic" w:hAnsi="Simplified Arabic" w:cs="Simplified Arabic"/>
                <w:b/>
                <w:bCs/>
                <w:sz w:val="28"/>
                <w:szCs w:val="28"/>
              </w:rPr>
            </w:pPr>
            <w:r w:rsidRPr="00850AED">
              <w:rPr>
                <w:rFonts w:ascii="Simplified Arabic" w:hAnsi="Simplified Arabic" w:cs="Simplified Arabic"/>
                <w:b/>
                <w:bCs/>
                <w:sz w:val="28"/>
                <w:szCs w:val="28"/>
              </w:rPr>
              <w:t>10%</w:t>
            </w:r>
          </w:p>
        </w:tc>
        <w:tc>
          <w:tcPr>
            <w:tcW w:w="3685" w:type="dxa"/>
            <w:shd w:val="clear" w:color="auto" w:fill="FFFFFF"/>
          </w:tcPr>
          <w:p w:rsidR="003B1B93" w:rsidRPr="00850AED" w:rsidRDefault="003B1B93" w:rsidP="00A16810">
            <w:pPr>
              <w:bidi w:val="0"/>
              <w:jc w:val="both"/>
              <w:rPr>
                <w:sz w:val="28"/>
                <w:szCs w:val="28"/>
              </w:rPr>
            </w:pPr>
            <w:r w:rsidRPr="00850AED">
              <w:rPr>
                <w:sz w:val="28"/>
                <w:szCs w:val="28"/>
              </w:rPr>
              <w:t>Homework</w:t>
            </w:r>
          </w:p>
        </w:tc>
        <w:tc>
          <w:tcPr>
            <w:tcW w:w="2113" w:type="dxa"/>
            <w:shd w:val="clear" w:color="auto" w:fill="FFFFFF"/>
            <w:vAlign w:val="center"/>
          </w:tcPr>
          <w:p w:rsidR="003B1B93" w:rsidRPr="00850AED" w:rsidRDefault="003B1B93" w:rsidP="00A16810">
            <w:pPr>
              <w:bidi w:val="0"/>
              <w:jc w:val="both"/>
              <w:rPr>
                <w:sz w:val="28"/>
                <w:szCs w:val="28"/>
                <w:rtl/>
              </w:rPr>
            </w:pPr>
          </w:p>
        </w:tc>
        <w:tc>
          <w:tcPr>
            <w:tcW w:w="797" w:type="dxa"/>
            <w:shd w:val="clear" w:color="auto" w:fill="FFFFFF"/>
            <w:vAlign w:val="center"/>
          </w:tcPr>
          <w:p w:rsidR="003B1B93" w:rsidRPr="00850AED" w:rsidRDefault="003B1B93" w:rsidP="00A16810">
            <w:pPr>
              <w:bidi w:val="0"/>
              <w:jc w:val="center"/>
              <w:rPr>
                <w:rFonts w:ascii="Simplified Arabic" w:hAnsi="Simplified Arabic" w:cs="Simplified Arabic"/>
                <w:b/>
                <w:bCs/>
                <w:sz w:val="28"/>
                <w:szCs w:val="28"/>
              </w:rPr>
            </w:pPr>
          </w:p>
        </w:tc>
      </w:tr>
      <w:tr w:rsidR="00192FF2" w:rsidRPr="009D534C" w:rsidTr="00D56BA0">
        <w:trPr>
          <w:trHeight w:val="284"/>
        </w:trPr>
        <w:tc>
          <w:tcPr>
            <w:tcW w:w="3517" w:type="dxa"/>
            <w:shd w:val="clear" w:color="auto" w:fill="FFFFFF"/>
            <w:vAlign w:val="center"/>
          </w:tcPr>
          <w:p w:rsidR="00192FF2" w:rsidRPr="00850AED" w:rsidRDefault="00192FF2" w:rsidP="00A16810">
            <w:pPr>
              <w:bidi w:val="0"/>
              <w:jc w:val="center"/>
              <w:rPr>
                <w:rFonts w:ascii="Simplified Arabic" w:hAnsi="Simplified Arabic" w:cs="Simplified Arabic"/>
                <w:b/>
                <w:bCs/>
                <w:sz w:val="28"/>
                <w:szCs w:val="28"/>
                <w:rtl/>
              </w:rPr>
            </w:pPr>
            <w:r w:rsidRPr="00850AED">
              <w:rPr>
                <w:rFonts w:ascii="Simplified Arabic" w:hAnsi="Simplified Arabic" w:cs="Simplified Arabic"/>
                <w:b/>
                <w:bCs/>
                <w:sz w:val="28"/>
                <w:szCs w:val="28"/>
              </w:rPr>
              <w:t>(100%)</w:t>
            </w:r>
          </w:p>
        </w:tc>
        <w:tc>
          <w:tcPr>
            <w:tcW w:w="3685" w:type="dxa"/>
            <w:shd w:val="clear" w:color="auto" w:fill="FFFFFF"/>
          </w:tcPr>
          <w:p w:rsidR="00192FF2" w:rsidRPr="00850AED" w:rsidRDefault="00192FF2" w:rsidP="00A16810">
            <w:pPr>
              <w:bidi w:val="0"/>
              <w:jc w:val="center"/>
              <w:rPr>
                <w:rFonts w:ascii="Simplified Arabic" w:hAnsi="Simplified Arabic" w:cs="Simplified Arabic"/>
                <w:b/>
                <w:bCs/>
                <w:sz w:val="28"/>
                <w:szCs w:val="28"/>
              </w:rPr>
            </w:pPr>
          </w:p>
        </w:tc>
        <w:tc>
          <w:tcPr>
            <w:tcW w:w="2910" w:type="dxa"/>
            <w:gridSpan w:val="2"/>
            <w:shd w:val="clear" w:color="auto" w:fill="FFFFFF"/>
            <w:vAlign w:val="center"/>
          </w:tcPr>
          <w:p w:rsidR="00192FF2" w:rsidRPr="00850AED" w:rsidRDefault="00192FF2" w:rsidP="00A16810">
            <w:pPr>
              <w:bidi w:val="0"/>
              <w:jc w:val="center"/>
              <w:rPr>
                <w:rFonts w:ascii="Simplified Arabic" w:hAnsi="Simplified Arabic" w:cs="Simplified Arabic"/>
                <w:b/>
                <w:bCs/>
                <w:sz w:val="28"/>
                <w:szCs w:val="28"/>
              </w:rPr>
            </w:pPr>
            <w:r w:rsidRPr="00850AED">
              <w:rPr>
                <w:rFonts w:ascii="Simplified Arabic" w:hAnsi="Simplified Arabic" w:cs="Simplified Arabic"/>
                <w:b/>
                <w:bCs/>
                <w:sz w:val="28"/>
                <w:szCs w:val="28"/>
              </w:rPr>
              <w:t>Total</w:t>
            </w:r>
          </w:p>
        </w:tc>
      </w:tr>
    </w:tbl>
    <w:p w:rsidR="00D974C8" w:rsidRDefault="00D974C8" w:rsidP="00A16810">
      <w:pPr>
        <w:bidi w:val="0"/>
        <w:rPr>
          <w:b/>
          <w:bCs/>
        </w:rPr>
      </w:pPr>
    </w:p>
    <w:p w:rsidR="00110047" w:rsidRDefault="00110047" w:rsidP="00110047">
      <w:pPr>
        <w:bidi w:val="0"/>
        <w:rPr>
          <w:b/>
          <w:bCs/>
        </w:rPr>
      </w:pPr>
    </w:p>
    <w:p w:rsidR="00110047" w:rsidRPr="009D534C" w:rsidRDefault="00110047" w:rsidP="00110047">
      <w:pPr>
        <w:bidi w:val="0"/>
        <w:rPr>
          <w:b/>
          <w:bCs/>
        </w:rPr>
      </w:pPr>
      <w:bookmarkStart w:id="0" w:name="_GoBack"/>
      <w:bookmarkEnd w:id="0"/>
    </w:p>
    <w:tbl>
      <w:tblPr>
        <w:tblW w:w="9494"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tblPr>
      <w:tblGrid>
        <w:gridCol w:w="2111"/>
        <w:gridCol w:w="7383"/>
      </w:tblGrid>
      <w:tr w:rsidR="00B23B13" w:rsidRPr="006A65EE" w:rsidTr="00B23B13">
        <w:trPr>
          <w:jc w:val="center"/>
        </w:trPr>
        <w:tc>
          <w:tcPr>
            <w:tcW w:w="9494" w:type="dxa"/>
            <w:gridSpan w:val="2"/>
            <w:tcBorders>
              <w:top w:val="double" w:sz="4" w:space="0" w:color="auto"/>
              <w:left w:val="double" w:sz="4" w:space="0" w:color="auto"/>
              <w:bottom w:val="single" w:sz="4" w:space="0" w:color="auto"/>
              <w:right w:val="double" w:sz="4" w:space="0" w:color="auto"/>
            </w:tcBorders>
            <w:shd w:val="pct10" w:color="auto" w:fill="auto"/>
          </w:tcPr>
          <w:p w:rsidR="00B23B13" w:rsidRPr="006A65EE" w:rsidRDefault="00B23B13" w:rsidP="00CB4703">
            <w:pPr>
              <w:pStyle w:val="ab"/>
              <w:spacing w:before="40" w:after="40"/>
              <w:jc w:val="center"/>
              <w:rPr>
                <w:rFonts w:ascii="Times New Roman" w:hAnsi="Times New Roman" w:cs="Times New Roman"/>
                <w:b/>
                <w:bCs/>
                <w:sz w:val="24"/>
                <w:szCs w:val="24"/>
              </w:rPr>
            </w:pPr>
            <w:r w:rsidRPr="006A65EE">
              <w:rPr>
                <w:rFonts w:ascii="Times New Roman" w:hAnsi="Times New Roman" w:cs="Times New Roman"/>
                <w:b/>
                <w:bCs/>
                <w:sz w:val="24"/>
                <w:szCs w:val="24"/>
              </w:rPr>
              <w:lastRenderedPageBreak/>
              <w:t>Text Book</w:t>
            </w:r>
          </w:p>
        </w:tc>
      </w:tr>
      <w:tr w:rsidR="00B23B13" w:rsidRPr="00DD6FEA" w:rsidTr="00B23B13">
        <w:trPr>
          <w:jc w:val="center"/>
        </w:trPr>
        <w:tc>
          <w:tcPr>
            <w:tcW w:w="2111" w:type="dxa"/>
            <w:tcBorders>
              <w:top w:val="single" w:sz="4" w:space="0" w:color="auto"/>
              <w:left w:val="double" w:sz="4" w:space="0" w:color="auto"/>
              <w:bottom w:val="single" w:sz="4" w:space="0" w:color="auto"/>
              <w:right w:val="single" w:sz="4" w:space="0" w:color="auto"/>
            </w:tcBorders>
          </w:tcPr>
          <w:p w:rsidR="00B23B13" w:rsidRPr="006A65EE" w:rsidRDefault="00B23B13" w:rsidP="00CB4703">
            <w:pPr>
              <w:pStyle w:val="ab"/>
              <w:spacing w:before="40" w:after="40"/>
              <w:rPr>
                <w:rFonts w:ascii="Times New Roman" w:hAnsi="Times New Roman" w:cs="Times New Roman"/>
                <w:b/>
                <w:bCs/>
                <w:sz w:val="24"/>
                <w:szCs w:val="24"/>
              </w:rPr>
            </w:pPr>
            <w:r w:rsidRPr="006A65EE">
              <w:rPr>
                <w:rFonts w:ascii="Times New Roman" w:hAnsi="Times New Roman" w:cs="Times New Roman"/>
                <w:b/>
                <w:bCs/>
                <w:sz w:val="24"/>
                <w:szCs w:val="24"/>
              </w:rPr>
              <w:t>Title</w:t>
            </w:r>
          </w:p>
        </w:tc>
        <w:tc>
          <w:tcPr>
            <w:tcW w:w="7383" w:type="dxa"/>
            <w:tcBorders>
              <w:top w:val="single" w:sz="4" w:space="0" w:color="auto"/>
              <w:left w:val="single" w:sz="4" w:space="0" w:color="auto"/>
              <w:bottom w:val="single" w:sz="4" w:space="0" w:color="auto"/>
              <w:right w:val="double" w:sz="4" w:space="0" w:color="auto"/>
            </w:tcBorders>
          </w:tcPr>
          <w:p w:rsidR="00B23B13" w:rsidRPr="00DD6FEA" w:rsidRDefault="00B23B13" w:rsidP="00CB4703">
            <w:pPr>
              <w:pStyle w:val="ab"/>
              <w:spacing w:before="40" w:after="40"/>
              <w:rPr>
                <w:rFonts w:ascii="Times New Roman" w:hAnsi="Times New Roman" w:cs="Times New Roman"/>
                <w:b/>
                <w:bCs/>
                <w:sz w:val="24"/>
                <w:szCs w:val="24"/>
              </w:rPr>
            </w:pPr>
            <w:r w:rsidRPr="00DD6FEA">
              <w:rPr>
                <w:rFonts w:ascii="Times New Roman" w:hAnsi="Times New Roman" w:cs="Times New Roman"/>
                <w:b/>
                <w:bCs/>
                <w:sz w:val="24"/>
                <w:szCs w:val="24"/>
              </w:rPr>
              <w:t xml:space="preserve">An Introduction to the </w:t>
            </w:r>
            <w:r>
              <w:rPr>
                <w:rFonts w:ascii="Times New Roman" w:hAnsi="Times New Roman" w:cs="Times New Roman"/>
                <w:b/>
                <w:bCs/>
                <w:sz w:val="24"/>
                <w:szCs w:val="24"/>
              </w:rPr>
              <w:t>P</w:t>
            </w:r>
            <w:r w:rsidRPr="00DD6FEA">
              <w:rPr>
                <w:rFonts w:ascii="Times New Roman" w:hAnsi="Times New Roman" w:cs="Times New Roman"/>
                <w:b/>
                <w:bCs/>
                <w:sz w:val="24"/>
                <w:szCs w:val="24"/>
              </w:rPr>
              <w:t xml:space="preserve">hysics of  Nuclei and Particles  </w:t>
            </w:r>
          </w:p>
        </w:tc>
      </w:tr>
      <w:tr w:rsidR="00B23B13" w:rsidRPr="00DD6FEA" w:rsidTr="00B23B13">
        <w:trPr>
          <w:jc w:val="center"/>
        </w:trPr>
        <w:tc>
          <w:tcPr>
            <w:tcW w:w="2111" w:type="dxa"/>
            <w:tcBorders>
              <w:top w:val="single" w:sz="4" w:space="0" w:color="auto"/>
              <w:left w:val="double" w:sz="4" w:space="0" w:color="auto"/>
              <w:bottom w:val="single" w:sz="4" w:space="0" w:color="auto"/>
              <w:right w:val="single" w:sz="4" w:space="0" w:color="auto"/>
            </w:tcBorders>
          </w:tcPr>
          <w:p w:rsidR="00B23B13" w:rsidRPr="006A65EE" w:rsidRDefault="00B23B13" w:rsidP="00CB4703">
            <w:pPr>
              <w:pStyle w:val="ab"/>
              <w:spacing w:before="40" w:after="40"/>
              <w:rPr>
                <w:rFonts w:ascii="Times New Roman" w:hAnsi="Times New Roman" w:cs="Times New Roman"/>
                <w:b/>
                <w:bCs/>
                <w:sz w:val="24"/>
                <w:szCs w:val="24"/>
              </w:rPr>
            </w:pPr>
            <w:r w:rsidRPr="006A65EE">
              <w:rPr>
                <w:rFonts w:ascii="Times New Roman" w:hAnsi="Times New Roman" w:cs="Times New Roman"/>
                <w:b/>
                <w:bCs/>
                <w:sz w:val="24"/>
                <w:szCs w:val="24"/>
              </w:rPr>
              <w:t>Author(s)</w:t>
            </w:r>
          </w:p>
        </w:tc>
        <w:tc>
          <w:tcPr>
            <w:tcW w:w="7383" w:type="dxa"/>
            <w:tcBorders>
              <w:top w:val="single" w:sz="4" w:space="0" w:color="auto"/>
              <w:left w:val="single" w:sz="4" w:space="0" w:color="auto"/>
              <w:bottom w:val="single" w:sz="4" w:space="0" w:color="auto"/>
              <w:right w:val="double" w:sz="4" w:space="0" w:color="auto"/>
            </w:tcBorders>
          </w:tcPr>
          <w:p w:rsidR="00B23B13" w:rsidRPr="00DD6FEA" w:rsidRDefault="00B23B13" w:rsidP="00CB4703">
            <w:pPr>
              <w:pStyle w:val="ab"/>
              <w:spacing w:before="40" w:after="40"/>
              <w:rPr>
                <w:rFonts w:ascii="Times New Roman" w:hAnsi="Times New Roman" w:cs="Times New Roman"/>
                <w:sz w:val="24"/>
                <w:szCs w:val="24"/>
              </w:rPr>
            </w:pPr>
            <w:r w:rsidRPr="00DD6FEA">
              <w:rPr>
                <w:rFonts w:ascii="Times New Roman" w:hAnsi="Times New Roman" w:cs="Times New Roman"/>
                <w:b/>
                <w:bCs/>
                <w:sz w:val="24"/>
                <w:szCs w:val="24"/>
              </w:rPr>
              <w:t xml:space="preserve"> Richard A. Dunlap  </w:t>
            </w:r>
          </w:p>
        </w:tc>
      </w:tr>
      <w:tr w:rsidR="00B23B13" w:rsidRPr="006A65EE" w:rsidTr="00B23B13">
        <w:trPr>
          <w:jc w:val="center"/>
        </w:trPr>
        <w:tc>
          <w:tcPr>
            <w:tcW w:w="2111" w:type="dxa"/>
            <w:tcBorders>
              <w:top w:val="single" w:sz="4" w:space="0" w:color="auto"/>
              <w:left w:val="double" w:sz="4" w:space="0" w:color="auto"/>
              <w:bottom w:val="single" w:sz="4" w:space="0" w:color="auto"/>
              <w:right w:val="single" w:sz="4" w:space="0" w:color="auto"/>
            </w:tcBorders>
          </w:tcPr>
          <w:p w:rsidR="00B23B13" w:rsidRPr="006A65EE" w:rsidRDefault="00B23B13" w:rsidP="00CB4703">
            <w:pPr>
              <w:pStyle w:val="ab"/>
              <w:spacing w:before="40" w:after="40"/>
              <w:rPr>
                <w:rFonts w:ascii="Times New Roman" w:hAnsi="Times New Roman" w:cs="Times New Roman"/>
                <w:b/>
                <w:bCs/>
                <w:sz w:val="24"/>
                <w:szCs w:val="24"/>
              </w:rPr>
            </w:pPr>
            <w:r w:rsidRPr="006A65EE">
              <w:rPr>
                <w:rFonts w:ascii="Times New Roman" w:hAnsi="Times New Roman" w:cs="Times New Roman"/>
                <w:b/>
                <w:bCs/>
                <w:sz w:val="24"/>
                <w:szCs w:val="24"/>
              </w:rPr>
              <w:t>Publisher</w:t>
            </w:r>
          </w:p>
        </w:tc>
        <w:tc>
          <w:tcPr>
            <w:tcW w:w="7383" w:type="dxa"/>
            <w:tcBorders>
              <w:top w:val="single" w:sz="4" w:space="0" w:color="auto"/>
              <w:left w:val="single" w:sz="4" w:space="0" w:color="auto"/>
              <w:bottom w:val="single" w:sz="4" w:space="0" w:color="auto"/>
              <w:right w:val="double" w:sz="4" w:space="0" w:color="auto"/>
            </w:tcBorders>
          </w:tcPr>
          <w:p w:rsidR="00B23B13" w:rsidRPr="006A65EE" w:rsidRDefault="00B23B13" w:rsidP="00CB4703">
            <w:pPr>
              <w:pStyle w:val="ab"/>
              <w:spacing w:before="40" w:after="40"/>
              <w:rPr>
                <w:rFonts w:ascii="Times New Roman" w:hAnsi="Times New Roman" w:cs="Times New Roman"/>
                <w:sz w:val="24"/>
                <w:szCs w:val="24"/>
              </w:rPr>
            </w:pPr>
            <w:r>
              <w:rPr>
                <w:rFonts w:ascii="Times New Roman" w:hAnsi="Times New Roman" w:cs="Times New Roman"/>
                <w:sz w:val="24"/>
                <w:szCs w:val="24"/>
              </w:rPr>
              <w:t>Thomson, Books/Cole</w:t>
            </w:r>
          </w:p>
        </w:tc>
      </w:tr>
      <w:tr w:rsidR="00B23B13" w:rsidRPr="006A65EE" w:rsidTr="00B23B13">
        <w:trPr>
          <w:jc w:val="center"/>
        </w:trPr>
        <w:tc>
          <w:tcPr>
            <w:tcW w:w="2111" w:type="dxa"/>
            <w:tcBorders>
              <w:top w:val="single" w:sz="4" w:space="0" w:color="auto"/>
              <w:left w:val="double" w:sz="4" w:space="0" w:color="auto"/>
              <w:bottom w:val="single" w:sz="4" w:space="0" w:color="auto"/>
              <w:right w:val="single" w:sz="4" w:space="0" w:color="auto"/>
            </w:tcBorders>
          </w:tcPr>
          <w:p w:rsidR="00B23B13" w:rsidRPr="006A65EE" w:rsidRDefault="00B23B13" w:rsidP="00CB4703">
            <w:pPr>
              <w:pStyle w:val="ab"/>
              <w:spacing w:before="40" w:after="40"/>
              <w:rPr>
                <w:rFonts w:ascii="Times New Roman" w:hAnsi="Times New Roman" w:cs="Times New Roman"/>
                <w:b/>
                <w:bCs/>
                <w:sz w:val="24"/>
                <w:szCs w:val="24"/>
              </w:rPr>
            </w:pPr>
            <w:r w:rsidRPr="006A65EE">
              <w:rPr>
                <w:rFonts w:ascii="Times New Roman" w:hAnsi="Times New Roman" w:cs="Times New Roman"/>
                <w:b/>
                <w:bCs/>
                <w:sz w:val="24"/>
                <w:szCs w:val="24"/>
              </w:rPr>
              <w:t>Year</w:t>
            </w:r>
          </w:p>
        </w:tc>
        <w:tc>
          <w:tcPr>
            <w:tcW w:w="7383" w:type="dxa"/>
            <w:tcBorders>
              <w:top w:val="single" w:sz="4" w:space="0" w:color="auto"/>
              <w:left w:val="single" w:sz="4" w:space="0" w:color="auto"/>
              <w:bottom w:val="single" w:sz="4" w:space="0" w:color="auto"/>
              <w:right w:val="double" w:sz="4" w:space="0" w:color="auto"/>
            </w:tcBorders>
          </w:tcPr>
          <w:p w:rsidR="00B23B13" w:rsidRPr="006A65EE" w:rsidRDefault="00B23B13" w:rsidP="00CB4703">
            <w:pPr>
              <w:pStyle w:val="ab"/>
              <w:spacing w:before="40" w:after="40"/>
              <w:rPr>
                <w:rFonts w:ascii="Times New Roman" w:hAnsi="Times New Roman" w:cs="Times New Roman"/>
                <w:sz w:val="24"/>
                <w:szCs w:val="24"/>
              </w:rPr>
            </w:pPr>
            <w:r>
              <w:rPr>
                <w:rFonts w:ascii="Times New Roman" w:hAnsi="Times New Roman" w:cs="Times New Roman"/>
                <w:sz w:val="24"/>
                <w:szCs w:val="24"/>
              </w:rPr>
              <w:t>2004</w:t>
            </w:r>
          </w:p>
        </w:tc>
      </w:tr>
      <w:tr w:rsidR="00B23B13" w:rsidRPr="00C008EC" w:rsidTr="00B23B13">
        <w:trPr>
          <w:jc w:val="center"/>
        </w:trPr>
        <w:tc>
          <w:tcPr>
            <w:tcW w:w="2111" w:type="dxa"/>
            <w:tcBorders>
              <w:top w:val="single" w:sz="4" w:space="0" w:color="auto"/>
              <w:left w:val="double" w:sz="4" w:space="0" w:color="auto"/>
              <w:bottom w:val="single" w:sz="4" w:space="0" w:color="auto"/>
              <w:right w:val="single" w:sz="4" w:space="0" w:color="auto"/>
            </w:tcBorders>
          </w:tcPr>
          <w:p w:rsidR="00B23B13" w:rsidRPr="006A65EE" w:rsidRDefault="00B23B13" w:rsidP="00CB4703">
            <w:pPr>
              <w:jc w:val="both"/>
              <w:rPr>
                <w:b/>
                <w:bCs/>
              </w:rPr>
            </w:pPr>
            <w:r w:rsidRPr="006A65EE">
              <w:rPr>
                <w:b/>
                <w:bCs/>
              </w:rPr>
              <w:t>References</w:t>
            </w:r>
          </w:p>
        </w:tc>
        <w:tc>
          <w:tcPr>
            <w:tcW w:w="7383" w:type="dxa"/>
            <w:tcBorders>
              <w:top w:val="single" w:sz="4" w:space="0" w:color="auto"/>
              <w:left w:val="single" w:sz="4" w:space="0" w:color="auto"/>
              <w:bottom w:val="single" w:sz="4" w:space="0" w:color="auto"/>
              <w:right w:val="double" w:sz="4" w:space="0" w:color="auto"/>
            </w:tcBorders>
          </w:tcPr>
          <w:p w:rsidR="00B23B13" w:rsidRPr="00DE3754" w:rsidRDefault="00B23B13" w:rsidP="00B23B13">
            <w:pPr>
              <w:numPr>
                <w:ilvl w:val="0"/>
                <w:numId w:val="23"/>
              </w:numPr>
              <w:autoSpaceDE w:val="0"/>
              <w:autoSpaceDN w:val="0"/>
              <w:bidi w:val="0"/>
              <w:ind w:left="422" w:hanging="284"/>
              <w:jc w:val="both"/>
            </w:pPr>
            <w:r w:rsidRPr="00DE3754">
              <w:t>Introductory Nuclear Physics, By K.S. Krane</w:t>
            </w:r>
          </w:p>
          <w:p w:rsidR="00B23B13" w:rsidRPr="00635CE6" w:rsidRDefault="00B23B13" w:rsidP="00B23B13">
            <w:pPr>
              <w:numPr>
                <w:ilvl w:val="0"/>
                <w:numId w:val="23"/>
              </w:numPr>
              <w:autoSpaceDE w:val="0"/>
              <w:autoSpaceDN w:val="0"/>
              <w:bidi w:val="0"/>
              <w:ind w:left="422" w:hanging="284"/>
              <w:jc w:val="both"/>
            </w:pPr>
            <w:r w:rsidRPr="00C23611">
              <w:t>Elements of Nuclear Physics Introductory nuclear physics, By W. E. Meyerhof.</w:t>
            </w:r>
          </w:p>
          <w:p w:rsidR="00B23B13" w:rsidRDefault="00B23B13" w:rsidP="00B23B13">
            <w:pPr>
              <w:numPr>
                <w:ilvl w:val="0"/>
                <w:numId w:val="23"/>
              </w:numPr>
              <w:autoSpaceDE w:val="0"/>
              <w:autoSpaceDN w:val="0"/>
              <w:bidi w:val="0"/>
              <w:ind w:left="422" w:hanging="284"/>
              <w:jc w:val="both"/>
            </w:pPr>
            <w:r w:rsidRPr="004D73DA">
              <w:rPr>
                <w:lang w:bidi="ar-JO"/>
              </w:rPr>
              <w:t>Nuclear Physics in a Nutshell 1st Edition</w:t>
            </w:r>
            <w:r w:rsidRPr="004D73DA">
              <w:t>by Carlos A. Bertulani</w:t>
            </w:r>
          </w:p>
          <w:p w:rsidR="00B23B13" w:rsidRPr="00C008EC" w:rsidRDefault="00B23B13" w:rsidP="00CB4703">
            <w:pPr>
              <w:autoSpaceDE w:val="0"/>
              <w:autoSpaceDN w:val="0"/>
              <w:ind w:left="422"/>
              <w:jc w:val="both"/>
              <w:rPr>
                <w:b/>
                <w:bCs/>
              </w:rPr>
            </w:pPr>
            <w:r w:rsidRPr="00C008EC">
              <w:rPr>
                <w:b/>
                <w:bCs/>
              </w:rPr>
              <w:t>(very good book for grad level)</w:t>
            </w:r>
          </w:p>
        </w:tc>
      </w:tr>
    </w:tbl>
    <w:tbl>
      <w:tblPr>
        <w:tblpPr w:leftFromText="180" w:rightFromText="180" w:vertAnchor="page" w:horzAnchor="margin" w:tblpY="5396"/>
        <w:tblW w:w="951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tblPr>
      <w:tblGrid>
        <w:gridCol w:w="2275"/>
        <w:gridCol w:w="7240"/>
      </w:tblGrid>
      <w:tr w:rsidR="00B23B13" w:rsidRPr="00956D04" w:rsidTr="00B23B13">
        <w:trPr>
          <w:trHeight w:val="145"/>
        </w:trPr>
        <w:tc>
          <w:tcPr>
            <w:tcW w:w="9515" w:type="dxa"/>
            <w:gridSpan w:val="2"/>
            <w:tcBorders>
              <w:top w:val="double" w:sz="4" w:space="0" w:color="auto"/>
              <w:left w:val="double" w:sz="4" w:space="0" w:color="auto"/>
              <w:bottom w:val="single" w:sz="4" w:space="0" w:color="auto"/>
            </w:tcBorders>
            <w:shd w:val="pct10" w:color="auto" w:fill="auto"/>
          </w:tcPr>
          <w:p w:rsidR="00B23B13" w:rsidRPr="00956D04" w:rsidRDefault="00B23B13" w:rsidP="00B23B13">
            <w:pPr>
              <w:bidi w:val="0"/>
              <w:spacing w:before="40" w:after="40"/>
              <w:jc w:val="center"/>
              <w:rPr>
                <w:rFonts w:eastAsia="Batang"/>
                <w:b/>
                <w:bCs/>
                <w:sz w:val="28"/>
                <w:szCs w:val="28"/>
                <w:lang w:eastAsia="ko-KR"/>
              </w:rPr>
            </w:pPr>
            <w:r w:rsidRPr="00956D04">
              <w:rPr>
                <w:rFonts w:eastAsia="Batang"/>
                <w:b/>
                <w:bCs/>
                <w:sz w:val="28"/>
                <w:szCs w:val="28"/>
                <w:lang w:eastAsia="ko-KR"/>
              </w:rPr>
              <w:t>Additional Notes</w:t>
            </w:r>
          </w:p>
        </w:tc>
      </w:tr>
      <w:tr w:rsidR="00B23B13" w:rsidRPr="00956D04" w:rsidTr="00B23B13">
        <w:trPr>
          <w:trHeight w:val="145"/>
        </w:trPr>
        <w:tc>
          <w:tcPr>
            <w:tcW w:w="2275" w:type="dxa"/>
            <w:tcBorders>
              <w:top w:val="single" w:sz="4" w:space="0" w:color="auto"/>
              <w:left w:val="double" w:sz="4" w:space="0" w:color="auto"/>
              <w:bottom w:val="single" w:sz="4" w:space="0" w:color="auto"/>
              <w:right w:val="single" w:sz="4" w:space="0" w:color="auto"/>
            </w:tcBorders>
          </w:tcPr>
          <w:p w:rsidR="00B23B13" w:rsidRPr="00956D04" w:rsidRDefault="00B23B13" w:rsidP="00B23B13">
            <w:pPr>
              <w:bidi w:val="0"/>
              <w:jc w:val="both"/>
              <w:rPr>
                <w:rFonts w:eastAsia="Batang"/>
                <w:b/>
                <w:bCs/>
                <w:sz w:val="28"/>
                <w:szCs w:val="28"/>
                <w:lang w:eastAsia="ko-KR"/>
              </w:rPr>
            </w:pPr>
            <w:r w:rsidRPr="00956D04">
              <w:rPr>
                <w:rFonts w:eastAsia="Batang"/>
                <w:b/>
                <w:bCs/>
                <w:sz w:val="28"/>
                <w:szCs w:val="28"/>
                <w:lang w:eastAsia="ko-KR"/>
              </w:rPr>
              <w:t>Exams</w:t>
            </w:r>
          </w:p>
        </w:tc>
        <w:tc>
          <w:tcPr>
            <w:tcW w:w="7240" w:type="dxa"/>
            <w:tcBorders>
              <w:top w:val="single" w:sz="4" w:space="0" w:color="auto"/>
              <w:left w:val="single" w:sz="4" w:space="0" w:color="auto"/>
              <w:bottom w:val="single" w:sz="4" w:space="0" w:color="auto"/>
            </w:tcBorders>
            <w:vAlign w:val="center"/>
          </w:tcPr>
          <w:p w:rsidR="00B23B13" w:rsidRPr="00956D04" w:rsidRDefault="00B23B13" w:rsidP="00B23B13">
            <w:pPr>
              <w:bidi w:val="0"/>
              <w:spacing w:before="40" w:after="40"/>
              <w:ind w:left="34"/>
              <w:jc w:val="both"/>
              <w:rPr>
                <w:rFonts w:eastAsia="Batang"/>
                <w:sz w:val="28"/>
                <w:szCs w:val="28"/>
                <w:lang w:eastAsia="ko-KR"/>
              </w:rPr>
            </w:pPr>
            <w:r w:rsidRPr="00956D04">
              <w:rPr>
                <w:rFonts w:eastAsia="Batang"/>
                <w:sz w:val="28"/>
                <w:szCs w:val="28"/>
                <w:lang w:eastAsia="ko-KR"/>
              </w:rPr>
              <w:t>The final exam is a comprehensive exam.</w:t>
            </w:r>
          </w:p>
        </w:tc>
      </w:tr>
      <w:tr w:rsidR="00B23B13" w:rsidRPr="00956D04" w:rsidTr="00B23B13">
        <w:trPr>
          <w:trHeight w:val="488"/>
        </w:trPr>
        <w:tc>
          <w:tcPr>
            <w:tcW w:w="2275" w:type="dxa"/>
            <w:tcBorders>
              <w:top w:val="single" w:sz="4" w:space="0" w:color="auto"/>
              <w:left w:val="double" w:sz="4" w:space="0" w:color="auto"/>
              <w:bottom w:val="single" w:sz="4" w:space="0" w:color="auto"/>
              <w:right w:val="single" w:sz="4" w:space="0" w:color="auto"/>
            </w:tcBorders>
          </w:tcPr>
          <w:p w:rsidR="00B23B13" w:rsidRPr="00956D04" w:rsidRDefault="00B23B13" w:rsidP="00B23B13">
            <w:pPr>
              <w:bidi w:val="0"/>
              <w:rPr>
                <w:rFonts w:eastAsia="Batang"/>
                <w:b/>
                <w:bCs/>
                <w:sz w:val="28"/>
                <w:szCs w:val="28"/>
                <w:lang w:eastAsia="ko-KR"/>
              </w:rPr>
            </w:pPr>
            <w:r w:rsidRPr="00956D04">
              <w:rPr>
                <w:rFonts w:eastAsia="Batang"/>
                <w:b/>
                <w:bCs/>
                <w:sz w:val="28"/>
                <w:szCs w:val="28"/>
                <w:lang w:eastAsia="ko-KR"/>
              </w:rPr>
              <w:t>Cheating</w:t>
            </w:r>
          </w:p>
        </w:tc>
        <w:tc>
          <w:tcPr>
            <w:tcW w:w="7240" w:type="dxa"/>
            <w:tcBorders>
              <w:top w:val="single" w:sz="4" w:space="0" w:color="auto"/>
              <w:left w:val="single" w:sz="4" w:space="0" w:color="auto"/>
              <w:bottom w:val="single" w:sz="4" w:space="0" w:color="auto"/>
            </w:tcBorders>
            <w:vAlign w:val="center"/>
          </w:tcPr>
          <w:p w:rsidR="00B23B13" w:rsidRPr="00956D04" w:rsidRDefault="00B23B13" w:rsidP="00B23B13">
            <w:pPr>
              <w:bidi w:val="0"/>
              <w:jc w:val="both"/>
              <w:rPr>
                <w:rFonts w:eastAsia="Batang"/>
                <w:sz w:val="28"/>
                <w:szCs w:val="28"/>
                <w:lang w:eastAsia="ko-KR"/>
              </w:rPr>
            </w:pPr>
            <w:r w:rsidRPr="00956D04">
              <w:rPr>
                <w:rFonts w:eastAsia="Batang"/>
                <w:sz w:val="28"/>
                <w:szCs w:val="28"/>
                <w:lang w:eastAsia="ko-KR"/>
              </w:rPr>
              <w:t>Cheating is prohibited</w:t>
            </w:r>
          </w:p>
          <w:p w:rsidR="00B23B13" w:rsidRPr="00956D04" w:rsidRDefault="00B23B13" w:rsidP="00B23B13">
            <w:pPr>
              <w:bidi w:val="0"/>
              <w:jc w:val="both"/>
              <w:rPr>
                <w:rFonts w:eastAsia="Batang"/>
                <w:sz w:val="28"/>
                <w:szCs w:val="28"/>
                <w:lang w:eastAsia="ko-KR"/>
              </w:rPr>
            </w:pPr>
            <w:r w:rsidRPr="00956D04">
              <w:rPr>
                <w:rFonts w:eastAsia="Batang"/>
                <w:sz w:val="28"/>
                <w:szCs w:val="28"/>
                <w:lang w:eastAsia="ko-KR"/>
              </w:rPr>
              <w:t xml:space="preserve">According to the regulations of the university, there is a punishment to any student tries to cheat in the exam. </w:t>
            </w:r>
          </w:p>
        </w:tc>
      </w:tr>
      <w:tr w:rsidR="00B23B13" w:rsidRPr="00956D04" w:rsidTr="00B23B13">
        <w:trPr>
          <w:trHeight w:val="410"/>
        </w:trPr>
        <w:tc>
          <w:tcPr>
            <w:tcW w:w="2275" w:type="dxa"/>
            <w:tcBorders>
              <w:top w:val="single" w:sz="4" w:space="0" w:color="auto"/>
              <w:left w:val="double" w:sz="4" w:space="0" w:color="auto"/>
              <w:bottom w:val="single" w:sz="4" w:space="0" w:color="auto"/>
              <w:right w:val="single" w:sz="4" w:space="0" w:color="auto"/>
            </w:tcBorders>
          </w:tcPr>
          <w:p w:rsidR="00B23B13" w:rsidRPr="00956D04" w:rsidRDefault="00B23B13" w:rsidP="00B23B13">
            <w:pPr>
              <w:bidi w:val="0"/>
              <w:rPr>
                <w:rFonts w:eastAsia="Batang"/>
                <w:b/>
                <w:bCs/>
                <w:sz w:val="28"/>
                <w:szCs w:val="28"/>
                <w:lang w:eastAsia="ko-KR"/>
              </w:rPr>
            </w:pPr>
            <w:r w:rsidRPr="00956D04">
              <w:rPr>
                <w:rFonts w:eastAsia="Batang"/>
                <w:b/>
                <w:bCs/>
                <w:sz w:val="28"/>
                <w:szCs w:val="28"/>
                <w:lang w:eastAsia="ko-KR"/>
              </w:rPr>
              <w:t>Attendance</w:t>
            </w:r>
          </w:p>
        </w:tc>
        <w:tc>
          <w:tcPr>
            <w:tcW w:w="7240" w:type="dxa"/>
            <w:tcBorders>
              <w:top w:val="single" w:sz="4" w:space="0" w:color="auto"/>
              <w:left w:val="single" w:sz="4" w:space="0" w:color="auto"/>
              <w:bottom w:val="single" w:sz="4" w:space="0" w:color="auto"/>
            </w:tcBorders>
            <w:vAlign w:val="center"/>
          </w:tcPr>
          <w:p w:rsidR="00B23B13" w:rsidRPr="00956D04" w:rsidRDefault="00B23B13" w:rsidP="00B23B13">
            <w:pPr>
              <w:bidi w:val="0"/>
              <w:spacing w:before="40" w:after="40"/>
              <w:ind w:left="34"/>
              <w:rPr>
                <w:rFonts w:eastAsia="Batang"/>
                <w:sz w:val="28"/>
                <w:szCs w:val="28"/>
                <w:lang w:eastAsia="ko-KR"/>
              </w:rPr>
            </w:pPr>
            <w:r w:rsidRPr="00956D04">
              <w:rPr>
                <w:rFonts w:eastAsia="Batang"/>
                <w:sz w:val="28"/>
                <w:szCs w:val="28"/>
                <w:lang w:eastAsia="ko-KR"/>
              </w:rPr>
              <w:t xml:space="preserve">Any student misses more than 10% of the lectures without accepted excuse will fail the course. </w:t>
            </w:r>
          </w:p>
        </w:tc>
      </w:tr>
    </w:tbl>
    <w:p w:rsidR="00AF5857" w:rsidRDefault="00AF5857" w:rsidP="00B23B13">
      <w:pPr>
        <w:pStyle w:val="ab"/>
        <w:spacing w:before="40" w:after="40"/>
        <w:rPr>
          <w:rFonts w:ascii="Times New Roman" w:hAnsi="Times New Roman" w:cs="Times New Roman"/>
          <w:sz w:val="24"/>
          <w:szCs w:val="24"/>
        </w:rPr>
      </w:pPr>
    </w:p>
    <w:sectPr w:rsidR="00AF5857" w:rsidSect="009D534C">
      <w:pgSz w:w="11906" w:h="16838"/>
      <w:pgMar w:top="426" w:right="1133" w:bottom="1276" w:left="1134" w:header="284"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9CE" w:rsidRDefault="005C29CE" w:rsidP="00724F9E">
      <w:r>
        <w:separator/>
      </w:r>
    </w:p>
  </w:endnote>
  <w:endnote w:type="continuationSeparator" w:id="1">
    <w:p w:rsidR="005C29CE" w:rsidRDefault="005C29CE" w:rsidP="00724F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Batang">
    <w:altName w:val="바탕"/>
    <w:panose1 w:val="02030600000101010101"/>
    <w:charset w:val="81"/>
    <w:family w:val="auto"/>
    <w:notTrueType/>
    <w:pitch w:val="fixed"/>
    <w:sig w:usb0="00000001" w:usb1="09060000" w:usb2="00000010" w:usb3="00000000" w:csb0="0008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9CE" w:rsidRDefault="005C29CE" w:rsidP="00724F9E">
      <w:r>
        <w:separator/>
      </w:r>
    </w:p>
  </w:footnote>
  <w:footnote w:type="continuationSeparator" w:id="1">
    <w:p w:rsidR="005C29CE" w:rsidRDefault="005C29CE" w:rsidP="00724F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056E"/>
    <w:multiLevelType w:val="hybridMultilevel"/>
    <w:tmpl w:val="04D82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BA09C7"/>
    <w:multiLevelType w:val="hybridMultilevel"/>
    <w:tmpl w:val="AB08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6594C"/>
    <w:multiLevelType w:val="hybridMultilevel"/>
    <w:tmpl w:val="15A0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4D2743"/>
    <w:multiLevelType w:val="hybridMultilevel"/>
    <w:tmpl w:val="2B4C8E34"/>
    <w:lvl w:ilvl="0" w:tplc="0409000D">
      <w:start w:val="1"/>
      <w:numFmt w:val="bullet"/>
      <w:lvlText w:val=""/>
      <w:lvlJc w:val="left"/>
      <w:pPr>
        <w:tabs>
          <w:tab w:val="num" w:pos="862"/>
        </w:tabs>
        <w:ind w:left="862" w:hanging="360"/>
      </w:pPr>
      <w:rPr>
        <w:rFonts w:ascii="Wingdings" w:hAnsi="Wingdings" w:hint="default"/>
      </w:rPr>
    </w:lvl>
    <w:lvl w:ilvl="1" w:tplc="0409000B">
      <w:start w:val="1"/>
      <w:numFmt w:val="bullet"/>
      <w:lvlText w:val=""/>
      <w:lvlJc w:val="left"/>
      <w:pPr>
        <w:tabs>
          <w:tab w:val="num" w:pos="1582"/>
        </w:tabs>
        <w:ind w:left="1582" w:hanging="360"/>
      </w:pPr>
      <w:rPr>
        <w:rFonts w:ascii="Wingdings" w:hAnsi="Wingdings"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4">
    <w:nsid w:val="29C40A5D"/>
    <w:multiLevelType w:val="hybridMultilevel"/>
    <w:tmpl w:val="88ACAF16"/>
    <w:lvl w:ilvl="0" w:tplc="A0F69B7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B0D3B84"/>
    <w:multiLevelType w:val="hybridMultilevel"/>
    <w:tmpl w:val="327ACBEE"/>
    <w:lvl w:ilvl="0" w:tplc="04090001">
      <w:start w:val="1"/>
      <w:numFmt w:val="bullet"/>
      <w:lvlText w:val=""/>
      <w:lvlJc w:val="left"/>
      <w:pPr>
        <w:ind w:left="720" w:hanging="360"/>
      </w:pPr>
      <w:rPr>
        <w:rFonts w:ascii="Symbol" w:hAnsi="Symbol" w:hint="default"/>
      </w:rPr>
    </w:lvl>
    <w:lvl w:ilvl="1" w:tplc="F16EBB86">
      <w:start w:val="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885F55"/>
    <w:multiLevelType w:val="hybridMultilevel"/>
    <w:tmpl w:val="F74C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9598A"/>
    <w:multiLevelType w:val="multilevel"/>
    <w:tmpl w:val="90660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48001A"/>
    <w:multiLevelType w:val="hybridMultilevel"/>
    <w:tmpl w:val="2B8E3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9D2D87"/>
    <w:multiLevelType w:val="multilevel"/>
    <w:tmpl w:val="87E6E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230DC1"/>
    <w:multiLevelType w:val="multilevel"/>
    <w:tmpl w:val="C00C3C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C84C4D"/>
    <w:multiLevelType w:val="hybridMultilevel"/>
    <w:tmpl w:val="37F04C82"/>
    <w:lvl w:ilvl="0" w:tplc="04090011">
      <w:start w:val="1"/>
      <w:numFmt w:val="decimal"/>
      <w:lvlText w:val="%1)"/>
      <w:lvlJc w:val="left"/>
      <w:pPr>
        <w:ind w:left="751" w:hanging="360"/>
      </w:pPr>
      <w:rPr>
        <w:rFonts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2">
    <w:nsid w:val="55BF3E05"/>
    <w:multiLevelType w:val="hybridMultilevel"/>
    <w:tmpl w:val="06DA14C8"/>
    <w:lvl w:ilvl="0" w:tplc="0D0240C6">
      <w:start w:val="1"/>
      <w:numFmt w:val="decimal"/>
      <w:lvlText w:val="%1-"/>
      <w:lvlJc w:val="left"/>
      <w:pPr>
        <w:tabs>
          <w:tab w:val="num" w:pos="765"/>
        </w:tabs>
        <w:ind w:left="76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6356E10"/>
    <w:multiLevelType w:val="hybridMultilevel"/>
    <w:tmpl w:val="55E6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C96D9C"/>
    <w:multiLevelType w:val="hybridMultilevel"/>
    <w:tmpl w:val="5276CA9C"/>
    <w:lvl w:ilvl="0" w:tplc="7AC8E004">
      <w:start w:val="1"/>
      <w:numFmt w:val="decimal"/>
      <w:lvlText w:val="%1-"/>
      <w:lvlJc w:val="left"/>
      <w:pPr>
        <w:tabs>
          <w:tab w:val="num" w:pos="585"/>
        </w:tabs>
        <w:ind w:left="585" w:hanging="495"/>
      </w:pPr>
      <w:rPr>
        <w:rFonts w:hint="default"/>
        <w:lang w:bidi="ar-SA"/>
      </w:rPr>
    </w:lvl>
    <w:lvl w:ilvl="1" w:tplc="5CB2B468">
      <w:start w:val="1"/>
      <w:numFmt w:val="bullet"/>
      <w:lvlText w:val="-"/>
      <w:lvlJc w:val="left"/>
      <w:pPr>
        <w:tabs>
          <w:tab w:val="num" w:pos="1440"/>
        </w:tabs>
        <w:ind w:left="1440" w:hanging="360"/>
      </w:pPr>
      <w:rPr>
        <w:rFonts w:ascii="Corbel" w:hAnsi="Corbel" w:cs="Corbel" w:hint="default"/>
        <w:bCs w:val="0"/>
        <w:iCs w:val="0"/>
        <w:szCs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9E66B1D"/>
    <w:multiLevelType w:val="multilevel"/>
    <w:tmpl w:val="C00C3C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1AC30B0"/>
    <w:multiLevelType w:val="multilevel"/>
    <w:tmpl w:val="C00C3C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7841DC"/>
    <w:multiLevelType w:val="hybridMultilevel"/>
    <w:tmpl w:val="D0387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7D3225"/>
    <w:multiLevelType w:val="hybridMultilevel"/>
    <w:tmpl w:val="F8988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DB5442"/>
    <w:multiLevelType w:val="hybridMultilevel"/>
    <w:tmpl w:val="48ECF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732326"/>
    <w:multiLevelType w:val="hybridMultilevel"/>
    <w:tmpl w:val="39EA0F7C"/>
    <w:lvl w:ilvl="0" w:tplc="0D0240C6">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AC66408"/>
    <w:multiLevelType w:val="hybridMultilevel"/>
    <w:tmpl w:val="C704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8F753D"/>
    <w:multiLevelType w:val="hybridMultilevel"/>
    <w:tmpl w:val="9FF04BFC"/>
    <w:lvl w:ilvl="0" w:tplc="8C9246FC">
      <w:start w:val="1"/>
      <w:numFmt w:val="decimal"/>
      <w:lvlText w:val="%1."/>
      <w:lvlJc w:val="left"/>
      <w:pPr>
        <w:ind w:left="1197" w:hanging="360"/>
      </w:pPr>
      <w:rPr>
        <w:b/>
        <w:bCs/>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num w:numId="1">
    <w:abstractNumId w:val="14"/>
  </w:num>
  <w:num w:numId="2">
    <w:abstractNumId w:val="20"/>
  </w:num>
  <w:num w:numId="3">
    <w:abstractNumId w:val="12"/>
  </w:num>
  <w:num w:numId="4">
    <w:abstractNumId w:val="1"/>
  </w:num>
  <w:num w:numId="5">
    <w:abstractNumId w:val="6"/>
  </w:num>
  <w:num w:numId="6">
    <w:abstractNumId w:val="0"/>
  </w:num>
  <w:num w:numId="7">
    <w:abstractNumId w:val="22"/>
  </w:num>
  <w:num w:numId="8">
    <w:abstractNumId w:val="2"/>
  </w:num>
  <w:num w:numId="9">
    <w:abstractNumId w:val="19"/>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5"/>
  </w:num>
  <w:num w:numId="13">
    <w:abstractNumId w:val="17"/>
  </w:num>
  <w:num w:numId="14">
    <w:abstractNumId w:val="18"/>
  </w:num>
  <w:num w:numId="15">
    <w:abstractNumId w:val="8"/>
  </w:num>
  <w:num w:numId="16">
    <w:abstractNumId w:val="3"/>
  </w:num>
  <w:num w:numId="17">
    <w:abstractNumId w:val="21"/>
  </w:num>
  <w:num w:numId="18">
    <w:abstractNumId w:val="9"/>
  </w:num>
  <w:num w:numId="19">
    <w:abstractNumId w:val="10"/>
  </w:num>
  <w:num w:numId="20">
    <w:abstractNumId w:val="16"/>
  </w:num>
  <w:num w:numId="21">
    <w:abstractNumId w:val="7"/>
  </w:num>
  <w:num w:numId="22">
    <w:abstractNumId w:val="15"/>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evenAndOddHeaders/>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724F9E"/>
    <w:rsid w:val="0000100F"/>
    <w:rsid w:val="0000102A"/>
    <w:rsid w:val="000046B7"/>
    <w:rsid w:val="000275D6"/>
    <w:rsid w:val="00040286"/>
    <w:rsid w:val="00042763"/>
    <w:rsid w:val="00091540"/>
    <w:rsid w:val="000B156E"/>
    <w:rsid w:val="000B4181"/>
    <w:rsid w:val="000D0394"/>
    <w:rsid w:val="000E5A2C"/>
    <w:rsid w:val="000E72DD"/>
    <w:rsid w:val="000F47DC"/>
    <w:rsid w:val="000F4A96"/>
    <w:rsid w:val="00110047"/>
    <w:rsid w:val="001314C3"/>
    <w:rsid w:val="00137916"/>
    <w:rsid w:val="00151905"/>
    <w:rsid w:val="00157858"/>
    <w:rsid w:val="00174D12"/>
    <w:rsid w:val="001865FE"/>
    <w:rsid w:val="00192FF2"/>
    <w:rsid w:val="001A299F"/>
    <w:rsid w:val="001D5F6A"/>
    <w:rsid w:val="002067E0"/>
    <w:rsid w:val="0020684C"/>
    <w:rsid w:val="002304FB"/>
    <w:rsid w:val="00241E98"/>
    <w:rsid w:val="002559CC"/>
    <w:rsid w:val="002B0D72"/>
    <w:rsid w:val="002C46CD"/>
    <w:rsid w:val="002C47CA"/>
    <w:rsid w:val="002F2717"/>
    <w:rsid w:val="00304907"/>
    <w:rsid w:val="00305BB4"/>
    <w:rsid w:val="0031602F"/>
    <w:rsid w:val="00334AD5"/>
    <w:rsid w:val="00350DD2"/>
    <w:rsid w:val="003B0C0B"/>
    <w:rsid w:val="003B1B93"/>
    <w:rsid w:val="003B2FBE"/>
    <w:rsid w:val="003D140A"/>
    <w:rsid w:val="003E43DF"/>
    <w:rsid w:val="00401254"/>
    <w:rsid w:val="0043667B"/>
    <w:rsid w:val="0046663E"/>
    <w:rsid w:val="00481484"/>
    <w:rsid w:val="0049062C"/>
    <w:rsid w:val="004C0BCF"/>
    <w:rsid w:val="004D0A81"/>
    <w:rsid w:val="004D3D42"/>
    <w:rsid w:val="004D41F6"/>
    <w:rsid w:val="004E2C77"/>
    <w:rsid w:val="005011C1"/>
    <w:rsid w:val="00532043"/>
    <w:rsid w:val="00557D7D"/>
    <w:rsid w:val="00570A30"/>
    <w:rsid w:val="0057610C"/>
    <w:rsid w:val="0059775A"/>
    <w:rsid w:val="005B22F9"/>
    <w:rsid w:val="005C29CE"/>
    <w:rsid w:val="005C6F44"/>
    <w:rsid w:val="005D3FBB"/>
    <w:rsid w:val="006035ED"/>
    <w:rsid w:val="00680183"/>
    <w:rsid w:val="006B35EA"/>
    <w:rsid w:val="006C2FA7"/>
    <w:rsid w:val="006F346F"/>
    <w:rsid w:val="006F5221"/>
    <w:rsid w:val="00701D3D"/>
    <w:rsid w:val="00716373"/>
    <w:rsid w:val="007229B9"/>
    <w:rsid w:val="00724F9E"/>
    <w:rsid w:val="00781F51"/>
    <w:rsid w:val="00791FD0"/>
    <w:rsid w:val="007F022E"/>
    <w:rsid w:val="007F5F66"/>
    <w:rsid w:val="00807A5E"/>
    <w:rsid w:val="00831939"/>
    <w:rsid w:val="00836A8E"/>
    <w:rsid w:val="00850AED"/>
    <w:rsid w:val="00865ECB"/>
    <w:rsid w:val="008B079F"/>
    <w:rsid w:val="008D0012"/>
    <w:rsid w:val="008D60B3"/>
    <w:rsid w:val="008F3278"/>
    <w:rsid w:val="00912F63"/>
    <w:rsid w:val="00917323"/>
    <w:rsid w:val="00926F7E"/>
    <w:rsid w:val="00956D04"/>
    <w:rsid w:val="009658EE"/>
    <w:rsid w:val="00974CAC"/>
    <w:rsid w:val="00990558"/>
    <w:rsid w:val="009D534C"/>
    <w:rsid w:val="009E6D36"/>
    <w:rsid w:val="009F1C13"/>
    <w:rsid w:val="009F28AA"/>
    <w:rsid w:val="00A01863"/>
    <w:rsid w:val="00A16810"/>
    <w:rsid w:val="00A541D5"/>
    <w:rsid w:val="00A61F2D"/>
    <w:rsid w:val="00A84229"/>
    <w:rsid w:val="00AB09C0"/>
    <w:rsid w:val="00AD2A91"/>
    <w:rsid w:val="00AD4B92"/>
    <w:rsid w:val="00AD690C"/>
    <w:rsid w:val="00AF5857"/>
    <w:rsid w:val="00B07FC4"/>
    <w:rsid w:val="00B211C9"/>
    <w:rsid w:val="00B23B13"/>
    <w:rsid w:val="00BA2230"/>
    <w:rsid w:val="00BA7185"/>
    <w:rsid w:val="00BE5B1F"/>
    <w:rsid w:val="00C35D67"/>
    <w:rsid w:val="00C36C24"/>
    <w:rsid w:val="00C67F5C"/>
    <w:rsid w:val="00C72814"/>
    <w:rsid w:val="00C92D66"/>
    <w:rsid w:val="00CC7259"/>
    <w:rsid w:val="00CD6576"/>
    <w:rsid w:val="00CD7CBC"/>
    <w:rsid w:val="00CE6D2F"/>
    <w:rsid w:val="00D238EA"/>
    <w:rsid w:val="00D2564F"/>
    <w:rsid w:val="00D40842"/>
    <w:rsid w:val="00D46462"/>
    <w:rsid w:val="00D56BA0"/>
    <w:rsid w:val="00D974C8"/>
    <w:rsid w:val="00DC6940"/>
    <w:rsid w:val="00DC773E"/>
    <w:rsid w:val="00DE1C25"/>
    <w:rsid w:val="00E1304A"/>
    <w:rsid w:val="00E356C8"/>
    <w:rsid w:val="00E37638"/>
    <w:rsid w:val="00E62F8E"/>
    <w:rsid w:val="00E82A99"/>
    <w:rsid w:val="00E95103"/>
    <w:rsid w:val="00EB61B8"/>
    <w:rsid w:val="00EF2D9D"/>
    <w:rsid w:val="00F016A5"/>
    <w:rsid w:val="00F453C0"/>
    <w:rsid w:val="00F55770"/>
    <w:rsid w:val="00F628C3"/>
    <w:rsid w:val="00F7720A"/>
    <w:rsid w:val="00F93374"/>
    <w:rsid w:val="00F95A49"/>
    <w:rsid w:val="00FC13D5"/>
    <w:rsid w:val="00FD3979"/>
    <w:rsid w:val="00FE622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F9E"/>
    <w:pPr>
      <w:bidi/>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4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724F9E"/>
    <w:rPr>
      <w:rFonts w:ascii="Tahoma" w:hAnsi="Tahoma" w:cs="Tahoma"/>
      <w:sz w:val="16"/>
      <w:szCs w:val="16"/>
    </w:rPr>
  </w:style>
  <w:style w:type="character" w:customStyle="1" w:styleId="Char">
    <w:name w:val="نص في بالون Char"/>
    <w:basedOn w:val="a0"/>
    <w:link w:val="a4"/>
    <w:uiPriority w:val="99"/>
    <w:semiHidden/>
    <w:rsid w:val="00724F9E"/>
    <w:rPr>
      <w:rFonts w:ascii="Tahoma" w:hAnsi="Tahoma" w:cs="Tahoma"/>
      <w:sz w:val="16"/>
      <w:szCs w:val="16"/>
    </w:rPr>
  </w:style>
  <w:style w:type="paragraph" w:styleId="a5">
    <w:name w:val="header"/>
    <w:basedOn w:val="a"/>
    <w:link w:val="Char0"/>
    <w:uiPriority w:val="99"/>
    <w:unhideWhenUsed/>
    <w:rsid w:val="00724F9E"/>
    <w:pPr>
      <w:tabs>
        <w:tab w:val="center" w:pos="4153"/>
        <w:tab w:val="right" w:pos="8306"/>
      </w:tabs>
    </w:pPr>
  </w:style>
  <w:style w:type="character" w:customStyle="1" w:styleId="Char0">
    <w:name w:val="رأس صفحة Char"/>
    <w:basedOn w:val="a0"/>
    <w:link w:val="a5"/>
    <w:uiPriority w:val="99"/>
    <w:rsid w:val="00724F9E"/>
  </w:style>
  <w:style w:type="paragraph" w:styleId="a6">
    <w:name w:val="footer"/>
    <w:basedOn w:val="a"/>
    <w:link w:val="Char1"/>
    <w:uiPriority w:val="99"/>
    <w:unhideWhenUsed/>
    <w:rsid w:val="00724F9E"/>
    <w:pPr>
      <w:tabs>
        <w:tab w:val="center" w:pos="4153"/>
        <w:tab w:val="right" w:pos="8306"/>
      </w:tabs>
    </w:pPr>
  </w:style>
  <w:style w:type="character" w:customStyle="1" w:styleId="Char1">
    <w:name w:val="تذييل صفحة Char"/>
    <w:basedOn w:val="a0"/>
    <w:link w:val="a6"/>
    <w:uiPriority w:val="99"/>
    <w:rsid w:val="00724F9E"/>
  </w:style>
  <w:style w:type="paragraph" w:styleId="a7">
    <w:name w:val="caption"/>
    <w:basedOn w:val="a"/>
    <w:next w:val="a"/>
    <w:qFormat/>
    <w:rsid w:val="00724F9E"/>
    <w:rPr>
      <w:b/>
      <w:bCs/>
      <w:sz w:val="20"/>
      <w:szCs w:val="20"/>
    </w:rPr>
  </w:style>
  <w:style w:type="character" w:styleId="a8">
    <w:name w:val="Emphasis"/>
    <w:qFormat/>
    <w:rsid w:val="00724F9E"/>
    <w:rPr>
      <w:i/>
      <w:iCs/>
    </w:rPr>
  </w:style>
  <w:style w:type="paragraph" w:styleId="a9">
    <w:name w:val="List Paragraph"/>
    <w:basedOn w:val="a"/>
    <w:uiPriority w:val="34"/>
    <w:qFormat/>
    <w:rsid w:val="00724F9E"/>
    <w:pPr>
      <w:ind w:left="720"/>
      <w:contextualSpacing/>
    </w:pPr>
  </w:style>
  <w:style w:type="paragraph" w:styleId="aa">
    <w:name w:val="Normal (Web)"/>
    <w:basedOn w:val="a"/>
    <w:uiPriority w:val="99"/>
    <w:unhideWhenUsed/>
    <w:rsid w:val="003B0C0B"/>
    <w:pPr>
      <w:bidi w:val="0"/>
      <w:spacing w:before="100" w:beforeAutospacing="1" w:after="100" w:afterAutospacing="1"/>
    </w:pPr>
  </w:style>
  <w:style w:type="paragraph" w:styleId="ab">
    <w:name w:val="Plain Text"/>
    <w:basedOn w:val="a"/>
    <w:link w:val="Char2"/>
    <w:rsid w:val="00DC773E"/>
    <w:pPr>
      <w:bidi w:val="0"/>
    </w:pPr>
    <w:rPr>
      <w:rFonts w:ascii="Courier New" w:eastAsia="Batang" w:hAnsi="Courier New" w:cs="Courier New"/>
      <w:sz w:val="20"/>
      <w:szCs w:val="20"/>
      <w:lang w:eastAsia="ko-KR"/>
    </w:rPr>
  </w:style>
  <w:style w:type="character" w:customStyle="1" w:styleId="Char2">
    <w:name w:val="نص عادي Char"/>
    <w:basedOn w:val="a0"/>
    <w:link w:val="ab"/>
    <w:rsid w:val="00DC773E"/>
    <w:rPr>
      <w:rFonts w:ascii="Courier New" w:eastAsia="Batang" w:hAnsi="Courier New" w:cs="Courier New"/>
      <w:lang w:eastAsia="ko-KR"/>
    </w:rPr>
  </w:style>
  <w:style w:type="paragraph" w:styleId="ac">
    <w:name w:val="Title"/>
    <w:basedOn w:val="a"/>
    <w:link w:val="Char3"/>
    <w:qFormat/>
    <w:rsid w:val="009D534C"/>
    <w:pPr>
      <w:bidi w:val="0"/>
      <w:jc w:val="center"/>
    </w:pPr>
    <w:rPr>
      <w:rFonts w:cs="Traditional Arabic"/>
      <w:b/>
      <w:bCs/>
      <w:sz w:val="32"/>
      <w:szCs w:val="20"/>
    </w:rPr>
  </w:style>
  <w:style w:type="character" w:customStyle="1" w:styleId="Char3">
    <w:name w:val="العنوان Char"/>
    <w:basedOn w:val="a0"/>
    <w:link w:val="ac"/>
    <w:rsid w:val="009D534C"/>
    <w:rPr>
      <w:rFonts w:ascii="Times New Roman" w:eastAsia="Times New Roman" w:hAnsi="Times New Roman" w:cs="Traditional Arabic"/>
      <w:b/>
      <w:bCs/>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F9E"/>
    <w:pPr>
      <w:bidi/>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4F9E"/>
    <w:rPr>
      <w:rFonts w:ascii="Tahoma" w:hAnsi="Tahoma" w:cs="Tahoma"/>
      <w:sz w:val="16"/>
      <w:szCs w:val="16"/>
    </w:rPr>
  </w:style>
  <w:style w:type="character" w:customStyle="1" w:styleId="BalloonTextChar">
    <w:name w:val="Balloon Text Char"/>
    <w:basedOn w:val="DefaultParagraphFont"/>
    <w:link w:val="BalloonText"/>
    <w:uiPriority w:val="99"/>
    <w:semiHidden/>
    <w:rsid w:val="00724F9E"/>
    <w:rPr>
      <w:rFonts w:ascii="Tahoma" w:hAnsi="Tahoma" w:cs="Tahoma"/>
      <w:sz w:val="16"/>
      <w:szCs w:val="16"/>
    </w:rPr>
  </w:style>
  <w:style w:type="paragraph" w:styleId="Header">
    <w:name w:val="header"/>
    <w:basedOn w:val="Normal"/>
    <w:link w:val="HeaderChar"/>
    <w:uiPriority w:val="99"/>
    <w:unhideWhenUsed/>
    <w:rsid w:val="00724F9E"/>
    <w:pPr>
      <w:tabs>
        <w:tab w:val="center" w:pos="4153"/>
        <w:tab w:val="right" w:pos="8306"/>
      </w:tabs>
    </w:pPr>
  </w:style>
  <w:style w:type="character" w:customStyle="1" w:styleId="HeaderChar">
    <w:name w:val="Header Char"/>
    <w:basedOn w:val="DefaultParagraphFont"/>
    <w:link w:val="Header"/>
    <w:uiPriority w:val="99"/>
    <w:rsid w:val="00724F9E"/>
  </w:style>
  <w:style w:type="paragraph" w:styleId="Footer">
    <w:name w:val="footer"/>
    <w:basedOn w:val="Normal"/>
    <w:link w:val="FooterChar"/>
    <w:uiPriority w:val="99"/>
    <w:unhideWhenUsed/>
    <w:rsid w:val="00724F9E"/>
    <w:pPr>
      <w:tabs>
        <w:tab w:val="center" w:pos="4153"/>
        <w:tab w:val="right" w:pos="8306"/>
      </w:tabs>
    </w:pPr>
  </w:style>
  <w:style w:type="character" w:customStyle="1" w:styleId="FooterChar">
    <w:name w:val="Footer Char"/>
    <w:basedOn w:val="DefaultParagraphFont"/>
    <w:link w:val="Footer"/>
    <w:uiPriority w:val="99"/>
    <w:rsid w:val="00724F9E"/>
  </w:style>
  <w:style w:type="paragraph" w:styleId="Caption">
    <w:name w:val="caption"/>
    <w:basedOn w:val="Normal"/>
    <w:next w:val="Normal"/>
    <w:qFormat/>
    <w:rsid w:val="00724F9E"/>
    <w:rPr>
      <w:b/>
      <w:bCs/>
      <w:sz w:val="20"/>
      <w:szCs w:val="20"/>
    </w:rPr>
  </w:style>
  <w:style w:type="character" w:styleId="Emphasis">
    <w:name w:val="Emphasis"/>
    <w:qFormat/>
    <w:rsid w:val="00724F9E"/>
    <w:rPr>
      <w:i/>
      <w:iCs/>
    </w:rPr>
  </w:style>
  <w:style w:type="paragraph" w:styleId="ListParagraph">
    <w:name w:val="List Paragraph"/>
    <w:basedOn w:val="Normal"/>
    <w:uiPriority w:val="34"/>
    <w:qFormat/>
    <w:rsid w:val="00724F9E"/>
    <w:pPr>
      <w:ind w:left="720"/>
      <w:contextualSpacing/>
    </w:pPr>
  </w:style>
  <w:style w:type="paragraph" w:styleId="NormalWeb">
    <w:name w:val="Normal (Web)"/>
    <w:basedOn w:val="Normal"/>
    <w:uiPriority w:val="99"/>
    <w:unhideWhenUsed/>
    <w:rsid w:val="003B0C0B"/>
    <w:pPr>
      <w:bidi w:val="0"/>
      <w:spacing w:before="100" w:beforeAutospacing="1" w:after="100" w:afterAutospacing="1"/>
    </w:pPr>
  </w:style>
  <w:style w:type="paragraph" w:styleId="PlainText">
    <w:name w:val="Plain Text"/>
    <w:basedOn w:val="Normal"/>
    <w:link w:val="PlainTextChar"/>
    <w:rsid w:val="00DC773E"/>
    <w:pPr>
      <w:bidi w:val="0"/>
    </w:pPr>
    <w:rPr>
      <w:rFonts w:ascii="Courier New" w:eastAsia="Batang" w:hAnsi="Courier New" w:cs="Courier New"/>
      <w:sz w:val="20"/>
      <w:szCs w:val="20"/>
      <w:lang w:eastAsia="ko-KR"/>
    </w:rPr>
  </w:style>
  <w:style w:type="character" w:customStyle="1" w:styleId="PlainTextChar">
    <w:name w:val="Plain Text Char"/>
    <w:basedOn w:val="DefaultParagraphFont"/>
    <w:link w:val="PlainText"/>
    <w:rsid w:val="00DC773E"/>
    <w:rPr>
      <w:rFonts w:ascii="Courier New" w:eastAsia="Batang" w:hAnsi="Courier New" w:cs="Courier New"/>
      <w:lang w:eastAsia="ko-KR"/>
    </w:rPr>
  </w:style>
  <w:style w:type="paragraph" w:styleId="Title">
    <w:name w:val="Title"/>
    <w:basedOn w:val="Normal"/>
    <w:link w:val="TitleChar"/>
    <w:qFormat/>
    <w:rsid w:val="009D534C"/>
    <w:pPr>
      <w:bidi w:val="0"/>
      <w:jc w:val="center"/>
    </w:pPr>
    <w:rPr>
      <w:rFonts w:cs="Traditional Arabic"/>
      <w:b/>
      <w:bCs/>
      <w:sz w:val="32"/>
      <w:szCs w:val="20"/>
    </w:rPr>
  </w:style>
  <w:style w:type="character" w:customStyle="1" w:styleId="TitleChar">
    <w:name w:val="Title Char"/>
    <w:basedOn w:val="DefaultParagraphFont"/>
    <w:link w:val="Title"/>
    <w:rsid w:val="009D534C"/>
    <w:rPr>
      <w:rFonts w:ascii="Times New Roman" w:eastAsia="Times New Roman" w:hAnsi="Times New Roman" w:cs="Traditional Arabic"/>
      <w:b/>
      <w:bCs/>
      <w:sz w:val="32"/>
    </w:rPr>
  </w:style>
</w:styles>
</file>

<file path=word/webSettings.xml><?xml version="1.0" encoding="utf-8"?>
<w:webSettings xmlns:r="http://schemas.openxmlformats.org/officeDocument/2006/relationships" xmlns:w="http://schemas.openxmlformats.org/wordprocessingml/2006/main">
  <w:divs>
    <w:div w:id="283579280">
      <w:bodyDiv w:val="1"/>
      <w:marLeft w:val="0"/>
      <w:marRight w:val="0"/>
      <w:marTop w:val="0"/>
      <w:marBottom w:val="0"/>
      <w:divBdr>
        <w:top w:val="none" w:sz="0" w:space="0" w:color="auto"/>
        <w:left w:val="none" w:sz="0" w:space="0" w:color="auto"/>
        <w:bottom w:val="none" w:sz="0" w:space="0" w:color="auto"/>
        <w:right w:val="none" w:sz="0" w:space="0" w:color="auto"/>
      </w:divBdr>
    </w:div>
    <w:div w:id="874737269">
      <w:bodyDiv w:val="1"/>
      <w:marLeft w:val="0"/>
      <w:marRight w:val="0"/>
      <w:marTop w:val="0"/>
      <w:marBottom w:val="0"/>
      <w:divBdr>
        <w:top w:val="none" w:sz="0" w:space="0" w:color="auto"/>
        <w:left w:val="none" w:sz="0" w:space="0" w:color="auto"/>
        <w:bottom w:val="none" w:sz="0" w:space="0" w:color="auto"/>
        <w:right w:val="none" w:sz="0" w:space="0" w:color="auto"/>
      </w:divBdr>
    </w:div>
    <w:div w:id="1583371956">
      <w:bodyDiv w:val="1"/>
      <w:marLeft w:val="0"/>
      <w:marRight w:val="0"/>
      <w:marTop w:val="0"/>
      <w:marBottom w:val="0"/>
      <w:divBdr>
        <w:top w:val="none" w:sz="0" w:space="0" w:color="auto"/>
        <w:left w:val="none" w:sz="0" w:space="0" w:color="auto"/>
        <w:bottom w:val="none" w:sz="0" w:space="0" w:color="auto"/>
        <w:right w:val="none" w:sz="0" w:space="0" w:color="auto"/>
      </w:divBdr>
      <w:divsChild>
        <w:div w:id="604922979">
          <w:marLeft w:val="0"/>
          <w:marRight w:val="0"/>
          <w:marTop w:val="0"/>
          <w:marBottom w:val="0"/>
          <w:divBdr>
            <w:top w:val="none" w:sz="0" w:space="0" w:color="auto"/>
            <w:left w:val="none" w:sz="0" w:space="0" w:color="auto"/>
            <w:bottom w:val="none" w:sz="0" w:space="0" w:color="auto"/>
            <w:right w:val="none" w:sz="0" w:space="0" w:color="auto"/>
          </w:divBdr>
        </w:div>
      </w:divsChild>
    </w:div>
    <w:div w:id="164700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FA715D-35A1-4448-B237-DEE56080C889}"/>
</file>

<file path=customXml/itemProps2.xml><?xml version="1.0" encoding="utf-8"?>
<ds:datastoreItem xmlns:ds="http://schemas.openxmlformats.org/officeDocument/2006/customXml" ds:itemID="{A338174D-FE47-4A61-A6AD-60C9236AF87E}"/>
</file>

<file path=customXml/itemProps3.xml><?xml version="1.0" encoding="utf-8"?>
<ds:datastoreItem xmlns:ds="http://schemas.openxmlformats.org/officeDocument/2006/customXml" ds:itemID="{FC6FF7FC-2778-4E7C-ACB5-1A229245CFA6}"/>
</file>

<file path=docProps/app.xml><?xml version="1.0" encoding="utf-8"?>
<Properties xmlns="http://schemas.openxmlformats.org/officeDocument/2006/extended-properties" xmlns:vt="http://schemas.openxmlformats.org/officeDocument/2006/docPropsVTypes">
  <Template>Normal.dotm</Template>
  <TotalTime>0</TotalTime>
  <Pages>4</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MMK@AETG</dc:creator>
  <cp:lastModifiedBy>mutah</cp:lastModifiedBy>
  <cp:revision>2</cp:revision>
  <cp:lastPrinted>2018-02-09T17:03:00Z</cp:lastPrinted>
  <dcterms:created xsi:type="dcterms:W3CDTF">2018-02-11T08:31:00Z</dcterms:created>
  <dcterms:modified xsi:type="dcterms:W3CDTF">2018-02-11T08:31:00Z</dcterms:modified>
</cp:coreProperties>
</file>